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0FA5" w14:textId="77777777" w:rsidR="006879A1" w:rsidRPr="007C24C1" w:rsidRDefault="00D16D32" w:rsidP="00B87D7F">
      <w:pPr>
        <w:jc w:val="center"/>
        <w:rPr>
          <w:rFonts w:ascii="Arial" w:hAnsi="Arial" w:cs="Arial"/>
        </w:rPr>
      </w:pPr>
      <w:r>
        <w:rPr>
          <w:rFonts w:ascii="Arial" w:hAnsi="Arial" w:cs="Arial"/>
          <w:noProof/>
        </w:rPr>
        <w:pict w14:anchorId="1E566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wkh-bw" style="width:185.4pt;height:70.8pt;visibility:visible">
            <v:imagedata r:id="rId5" o:title=""/>
          </v:shape>
        </w:pict>
      </w:r>
    </w:p>
    <w:p w14:paraId="27E0F3D3" w14:textId="77777777" w:rsidR="006879A1" w:rsidRPr="007C24C1" w:rsidRDefault="006879A1" w:rsidP="006915FD">
      <w:pPr>
        <w:jc w:val="center"/>
        <w:rPr>
          <w:rFonts w:ascii="Arial" w:hAnsi="Arial" w:cs="Arial"/>
          <w:b/>
          <w:sz w:val="22"/>
        </w:rPr>
      </w:pPr>
    </w:p>
    <w:p w14:paraId="7BF6B90B" w14:textId="77777777" w:rsidR="006879A1" w:rsidRDefault="006879A1" w:rsidP="006630DB">
      <w:pPr>
        <w:jc w:val="center"/>
        <w:rPr>
          <w:rFonts w:ascii="Arial" w:hAnsi="Arial" w:cs="Arial"/>
          <w:b/>
          <w:sz w:val="22"/>
          <w:szCs w:val="22"/>
        </w:rPr>
      </w:pPr>
      <w:r w:rsidRPr="007C24C1">
        <w:rPr>
          <w:rFonts w:ascii="Arial" w:hAnsi="Arial" w:cs="Arial"/>
          <w:b/>
          <w:sz w:val="22"/>
          <w:szCs w:val="22"/>
        </w:rPr>
        <w:t>MINUTES OF THE MEETING</w:t>
      </w:r>
      <w:r>
        <w:rPr>
          <w:rFonts w:ascii="Arial" w:hAnsi="Arial" w:cs="Arial"/>
          <w:b/>
          <w:sz w:val="22"/>
          <w:szCs w:val="22"/>
        </w:rPr>
        <w:t xml:space="preserve"> OF PARISHIONERS</w:t>
      </w:r>
      <w:r w:rsidRPr="007C24C1">
        <w:rPr>
          <w:rFonts w:ascii="Arial" w:hAnsi="Arial" w:cs="Arial"/>
          <w:b/>
          <w:sz w:val="22"/>
          <w:szCs w:val="22"/>
        </w:rPr>
        <w:t xml:space="preserve"> FOR THE ELECTION OF CHURCHWARDENS, </w:t>
      </w:r>
    </w:p>
    <w:p w14:paraId="4325E191" w14:textId="77777777" w:rsidR="006879A1" w:rsidRDefault="006879A1" w:rsidP="006630DB">
      <w:pPr>
        <w:jc w:val="center"/>
        <w:rPr>
          <w:rFonts w:ascii="Arial" w:hAnsi="Arial" w:cs="Arial"/>
          <w:b/>
          <w:sz w:val="22"/>
          <w:szCs w:val="22"/>
        </w:rPr>
      </w:pPr>
      <w:r w:rsidRPr="007C24C1">
        <w:rPr>
          <w:rFonts w:ascii="Arial" w:hAnsi="Arial" w:cs="Arial"/>
          <w:b/>
          <w:sz w:val="22"/>
          <w:szCs w:val="22"/>
        </w:rPr>
        <w:t xml:space="preserve">AND THE ANNUAL PAROCHIAL CHURCH MEETING </w:t>
      </w:r>
    </w:p>
    <w:p w14:paraId="1F4B5A35" w14:textId="77777777" w:rsidR="006879A1" w:rsidRPr="007C24C1" w:rsidRDefault="006879A1" w:rsidP="006630DB">
      <w:pPr>
        <w:jc w:val="center"/>
        <w:rPr>
          <w:rFonts w:ascii="Arial" w:hAnsi="Arial" w:cs="Arial"/>
          <w:b/>
          <w:sz w:val="22"/>
          <w:szCs w:val="22"/>
        </w:rPr>
      </w:pPr>
      <w:r w:rsidRPr="007C24C1">
        <w:rPr>
          <w:rFonts w:ascii="Arial" w:hAnsi="Arial" w:cs="Arial"/>
          <w:b/>
          <w:sz w:val="22"/>
          <w:szCs w:val="22"/>
        </w:rPr>
        <w:t>OF THE PARISH OF WARGRAVE WITH KNOWL HILL</w:t>
      </w:r>
      <w:r w:rsidRPr="007C24C1">
        <w:rPr>
          <w:rFonts w:ascii="Arial" w:hAnsi="Arial" w:cs="Arial"/>
          <w:b/>
          <w:sz w:val="22"/>
          <w:szCs w:val="22"/>
        </w:rPr>
        <w:br/>
        <w:t xml:space="preserve">HELD ON </w:t>
      </w:r>
      <w:r>
        <w:rPr>
          <w:rFonts w:ascii="Arial" w:hAnsi="Arial" w:cs="Arial"/>
          <w:b/>
          <w:sz w:val="22"/>
          <w:szCs w:val="22"/>
        </w:rPr>
        <w:t>SUNDAY</w:t>
      </w:r>
      <w:r w:rsidRPr="007C24C1">
        <w:rPr>
          <w:rFonts w:ascii="Arial" w:hAnsi="Arial" w:cs="Arial"/>
          <w:b/>
          <w:sz w:val="22"/>
          <w:szCs w:val="22"/>
        </w:rPr>
        <w:t xml:space="preserve"> </w:t>
      </w:r>
      <w:r>
        <w:rPr>
          <w:rFonts w:ascii="Arial" w:hAnsi="Arial" w:cs="Arial"/>
          <w:b/>
          <w:sz w:val="22"/>
          <w:szCs w:val="22"/>
        </w:rPr>
        <w:t>4</w:t>
      </w:r>
      <w:r w:rsidRPr="0079118D">
        <w:rPr>
          <w:rFonts w:ascii="Arial" w:hAnsi="Arial" w:cs="Arial"/>
          <w:b/>
          <w:sz w:val="22"/>
          <w:szCs w:val="22"/>
          <w:vertAlign w:val="superscript"/>
        </w:rPr>
        <w:t>th</w:t>
      </w:r>
      <w:r>
        <w:rPr>
          <w:rFonts w:ascii="Arial" w:hAnsi="Arial" w:cs="Arial"/>
          <w:b/>
          <w:sz w:val="22"/>
          <w:szCs w:val="22"/>
        </w:rPr>
        <w:t xml:space="preserve"> JULY 2021</w:t>
      </w:r>
      <w:r w:rsidRPr="007C24C1">
        <w:rPr>
          <w:rFonts w:ascii="Arial" w:hAnsi="Arial" w:cs="Arial"/>
          <w:b/>
          <w:sz w:val="22"/>
          <w:szCs w:val="22"/>
        </w:rPr>
        <w:t xml:space="preserve"> IN ST. MARY’S CHURCH AT </w:t>
      </w:r>
      <w:r>
        <w:rPr>
          <w:rFonts w:ascii="Arial" w:hAnsi="Arial" w:cs="Arial"/>
          <w:b/>
          <w:sz w:val="22"/>
          <w:szCs w:val="22"/>
        </w:rPr>
        <w:t>11.00</w:t>
      </w:r>
      <w:r w:rsidRPr="007C24C1">
        <w:rPr>
          <w:rFonts w:ascii="Arial" w:hAnsi="Arial" w:cs="Arial"/>
          <w:b/>
          <w:sz w:val="22"/>
          <w:szCs w:val="22"/>
        </w:rPr>
        <w:t xml:space="preserve"> </w:t>
      </w:r>
      <w:r>
        <w:rPr>
          <w:rFonts w:ascii="Arial" w:hAnsi="Arial" w:cs="Arial"/>
          <w:b/>
          <w:sz w:val="22"/>
          <w:szCs w:val="22"/>
        </w:rPr>
        <w:t>A</w:t>
      </w:r>
      <w:r w:rsidRPr="007C24C1">
        <w:rPr>
          <w:rFonts w:ascii="Arial" w:hAnsi="Arial" w:cs="Arial"/>
          <w:b/>
          <w:sz w:val="22"/>
          <w:szCs w:val="22"/>
        </w:rPr>
        <w:t>.M.</w:t>
      </w:r>
    </w:p>
    <w:p w14:paraId="28D077A0" w14:textId="77777777" w:rsidR="006879A1" w:rsidRPr="007C24C1" w:rsidRDefault="006879A1" w:rsidP="006915FD">
      <w:pPr>
        <w:jc w:val="center"/>
        <w:rPr>
          <w:rFonts w:ascii="Arial" w:hAnsi="Arial" w:cs="Arial"/>
          <w:b/>
          <w:sz w:val="22"/>
        </w:rPr>
      </w:pPr>
    </w:p>
    <w:p w14:paraId="6089FCD4" w14:textId="77777777" w:rsidR="006879A1" w:rsidRPr="007C24C1" w:rsidRDefault="006879A1" w:rsidP="006915FD">
      <w:pPr>
        <w:rPr>
          <w:rFonts w:ascii="Arial" w:hAnsi="Arial" w:cs="Arial"/>
        </w:rPr>
      </w:pPr>
      <w:r>
        <w:rPr>
          <w:rFonts w:ascii="Arial" w:hAnsi="Arial" w:cs="Arial"/>
        </w:rPr>
        <w:t>45</w:t>
      </w:r>
      <w:r w:rsidRPr="007C24C1">
        <w:rPr>
          <w:rFonts w:ascii="Arial" w:hAnsi="Arial" w:cs="Arial"/>
        </w:rPr>
        <w:t xml:space="preserve"> members of the congregation were present</w:t>
      </w:r>
      <w:r>
        <w:rPr>
          <w:rFonts w:ascii="Arial" w:hAnsi="Arial" w:cs="Arial"/>
        </w:rPr>
        <w:t>,</w:t>
      </w:r>
    </w:p>
    <w:p w14:paraId="28B54AB3" w14:textId="77777777" w:rsidR="006879A1" w:rsidRPr="00D84134" w:rsidRDefault="006879A1" w:rsidP="006915FD">
      <w:pPr>
        <w:rPr>
          <w:rFonts w:ascii="Arial" w:hAnsi="Arial" w:cs="Arial"/>
          <w:b/>
        </w:rPr>
      </w:pPr>
    </w:p>
    <w:p w14:paraId="4DFF8E44" w14:textId="77777777" w:rsidR="006879A1" w:rsidRPr="00D84134" w:rsidRDefault="006879A1" w:rsidP="00655B7D">
      <w:pPr>
        <w:rPr>
          <w:rFonts w:ascii="Arial" w:hAnsi="Arial" w:cs="Arial"/>
          <w:b/>
          <w:u w:val="single"/>
        </w:rPr>
      </w:pPr>
      <w:r w:rsidRPr="00D84134">
        <w:rPr>
          <w:rFonts w:ascii="Arial" w:hAnsi="Arial" w:cs="Arial"/>
          <w:b/>
          <w:u w:val="single"/>
        </w:rPr>
        <w:t>Meeting for Election of Churchwardens</w:t>
      </w:r>
    </w:p>
    <w:p w14:paraId="6001AD5A" w14:textId="77777777" w:rsidR="006879A1" w:rsidRPr="007C24C1" w:rsidRDefault="006879A1" w:rsidP="00655B7D">
      <w:pPr>
        <w:rPr>
          <w:rFonts w:ascii="Arial" w:hAnsi="Arial" w:cs="Arial"/>
          <w:i/>
        </w:rPr>
      </w:pPr>
    </w:p>
    <w:p w14:paraId="3B64500E" w14:textId="77777777" w:rsidR="006879A1" w:rsidRDefault="006879A1" w:rsidP="00B62CCA">
      <w:pPr>
        <w:rPr>
          <w:rFonts w:ascii="Arial" w:hAnsi="Arial" w:cs="Arial"/>
        </w:rPr>
      </w:pPr>
      <w:r>
        <w:rPr>
          <w:rFonts w:ascii="Arial" w:hAnsi="Arial" w:cs="Arial"/>
        </w:rPr>
        <w:t>Sandra Baker and Ian Matthews would continue to serve as Churchwardens, and John Cook led the thanks of both congregations for their work within the Parish.</w:t>
      </w:r>
    </w:p>
    <w:p w14:paraId="125FF451" w14:textId="77777777" w:rsidR="006879A1" w:rsidRDefault="006879A1" w:rsidP="00B62CCA">
      <w:pPr>
        <w:rPr>
          <w:rFonts w:ascii="Arial" w:hAnsi="Arial" w:cs="Arial"/>
        </w:rPr>
      </w:pPr>
    </w:p>
    <w:p w14:paraId="062C88FE" w14:textId="77777777" w:rsidR="006879A1" w:rsidRDefault="006879A1" w:rsidP="00B62CCA">
      <w:pPr>
        <w:rPr>
          <w:rFonts w:ascii="Arial" w:hAnsi="Arial" w:cs="Arial"/>
        </w:rPr>
      </w:pPr>
      <w:r>
        <w:rPr>
          <w:rFonts w:ascii="Arial" w:hAnsi="Arial" w:cs="Arial"/>
        </w:rPr>
        <w:t xml:space="preserve">Peter Mayes had offered his resignation from his position as Churchwarden at St Mary’s, and in his absence John Cook announced that he would be taking him a gift to show the appreciation voiced by the meeting for his many years of service </w:t>
      </w:r>
    </w:p>
    <w:p w14:paraId="75902946" w14:textId="77777777" w:rsidR="006879A1" w:rsidRDefault="006879A1" w:rsidP="00B62CCA">
      <w:pPr>
        <w:rPr>
          <w:rFonts w:ascii="Arial" w:hAnsi="Arial" w:cs="Arial"/>
        </w:rPr>
      </w:pPr>
    </w:p>
    <w:p w14:paraId="368C5AB1" w14:textId="77777777" w:rsidR="006879A1" w:rsidRDefault="006879A1" w:rsidP="00B62CCA">
      <w:pPr>
        <w:rPr>
          <w:rFonts w:ascii="Arial" w:hAnsi="Arial" w:cs="Arial"/>
        </w:rPr>
      </w:pPr>
      <w:r>
        <w:rPr>
          <w:rFonts w:ascii="Arial" w:hAnsi="Arial" w:cs="Arial"/>
        </w:rPr>
        <w:t xml:space="preserve">Mark Puddy had been duly proposed and seconded, and his nomination as a Churchwarden for St Mary’s Wargrave was agreed </w:t>
      </w:r>
      <w:proofErr w:type="spellStart"/>
      <w:r>
        <w:rPr>
          <w:rFonts w:ascii="Arial" w:hAnsi="Arial" w:cs="Arial"/>
        </w:rPr>
        <w:t>nem</w:t>
      </w:r>
      <w:proofErr w:type="spellEnd"/>
      <w:r>
        <w:rPr>
          <w:rFonts w:ascii="Arial" w:hAnsi="Arial" w:cs="Arial"/>
        </w:rPr>
        <w:t xml:space="preserve"> con.</w:t>
      </w:r>
    </w:p>
    <w:p w14:paraId="4180004F" w14:textId="77777777" w:rsidR="006879A1" w:rsidRDefault="006879A1" w:rsidP="00B62CCA">
      <w:pPr>
        <w:rPr>
          <w:rFonts w:ascii="Arial" w:hAnsi="Arial" w:cs="Arial"/>
        </w:rPr>
      </w:pPr>
    </w:p>
    <w:p w14:paraId="66989F87" w14:textId="77777777" w:rsidR="006879A1" w:rsidRPr="007C24C1" w:rsidRDefault="006879A1" w:rsidP="00B62CCA">
      <w:pPr>
        <w:rPr>
          <w:rFonts w:ascii="Arial" w:hAnsi="Arial" w:cs="Arial"/>
        </w:rPr>
      </w:pPr>
      <w:r>
        <w:rPr>
          <w:rFonts w:ascii="Arial" w:hAnsi="Arial" w:cs="Arial"/>
        </w:rPr>
        <w:t>John Cook led prayers for the Churchwardens and the PCC and offered blessings for their work ahead.</w:t>
      </w:r>
    </w:p>
    <w:p w14:paraId="082CED2A" w14:textId="77777777" w:rsidR="006879A1" w:rsidRPr="007C24C1" w:rsidRDefault="006879A1" w:rsidP="00655B7D">
      <w:pPr>
        <w:rPr>
          <w:rFonts w:ascii="Arial" w:hAnsi="Arial" w:cs="Arial"/>
        </w:rPr>
      </w:pPr>
    </w:p>
    <w:p w14:paraId="3E93260C" w14:textId="77777777" w:rsidR="006879A1" w:rsidRPr="007C24C1" w:rsidRDefault="00D16D32" w:rsidP="006B0CB4">
      <w:pPr>
        <w:rPr>
          <w:rFonts w:ascii="Arial" w:hAnsi="Arial" w:cs="Arial"/>
        </w:rPr>
      </w:pPr>
      <w:r>
        <w:rPr>
          <w:noProof/>
        </w:rPr>
        <w:pict w14:anchorId="73A8BC8F">
          <v:shapetype id="_x0000_t32" coordsize="21600,21600" o:spt="32" o:oned="t" path="m,l21600,21600e" filled="f">
            <v:path arrowok="t" fillok="f" o:connecttype="none"/>
            <o:lock v:ext="edit" shapetype="t"/>
          </v:shapetype>
          <v:shape id="AutoShape 2" o:spid="_x0000_s1026" type="#_x0000_t32" style="position:absolute;margin-left:1.35pt;margin-top:.75pt;width:48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qL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"/>
        </w:pict>
      </w:r>
    </w:p>
    <w:p w14:paraId="2E276045" w14:textId="77777777" w:rsidR="006879A1" w:rsidRPr="00582A48" w:rsidRDefault="006879A1" w:rsidP="005722B9">
      <w:pPr>
        <w:numPr>
          <w:ilvl w:val="0"/>
          <w:numId w:val="12"/>
        </w:numPr>
        <w:rPr>
          <w:rFonts w:ascii="Arial" w:hAnsi="Arial" w:cs="Arial"/>
          <w:b/>
        </w:rPr>
      </w:pPr>
      <w:r w:rsidRPr="00582A48">
        <w:rPr>
          <w:rFonts w:ascii="Arial" w:hAnsi="Arial" w:cs="Arial"/>
          <w:b/>
          <w:u w:val="single"/>
        </w:rPr>
        <w:t>Apologies</w:t>
      </w:r>
      <w:r>
        <w:rPr>
          <w:rFonts w:ascii="Arial" w:hAnsi="Arial" w:cs="Arial"/>
          <w:b/>
          <w:u w:val="single"/>
        </w:rPr>
        <w:t xml:space="preserve"> for Absence</w:t>
      </w:r>
    </w:p>
    <w:p w14:paraId="37A4FC9A" w14:textId="77777777" w:rsidR="006879A1" w:rsidRPr="007C24C1" w:rsidRDefault="006879A1" w:rsidP="005722B9">
      <w:pPr>
        <w:ind w:left="360"/>
        <w:jc w:val="both"/>
        <w:rPr>
          <w:rFonts w:ascii="Arial" w:hAnsi="Arial" w:cs="Arial"/>
        </w:rPr>
      </w:pPr>
      <w:r w:rsidRPr="007C24C1">
        <w:rPr>
          <w:rFonts w:ascii="Arial" w:hAnsi="Arial" w:cs="Arial"/>
        </w:rPr>
        <w:t xml:space="preserve">Apologies for absence were received from </w:t>
      </w:r>
      <w:r>
        <w:rPr>
          <w:rFonts w:ascii="Arial" w:hAnsi="Arial" w:cs="Arial"/>
        </w:rPr>
        <w:t xml:space="preserve">Rosie Creedon, Annette </w:t>
      </w:r>
      <w:proofErr w:type="spellStart"/>
      <w:r>
        <w:rPr>
          <w:rFonts w:ascii="Arial" w:hAnsi="Arial" w:cs="Arial"/>
        </w:rPr>
        <w:t>Greathead</w:t>
      </w:r>
      <w:proofErr w:type="spellEnd"/>
      <w:r>
        <w:rPr>
          <w:rFonts w:ascii="Arial" w:hAnsi="Arial" w:cs="Arial"/>
        </w:rPr>
        <w:t xml:space="preserve">, </w:t>
      </w:r>
      <w:smartTag w:uri="urn:schemas-microsoft-com:office:smarttags" w:element="PersonName">
        <w:r>
          <w:rPr>
            <w:rFonts w:ascii="Arial" w:hAnsi="Arial" w:cs="Arial"/>
          </w:rPr>
          <w:t>Sue Griffiths</w:t>
        </w:r>
      </w:smartTag>
      <w:r>
        <w:rPr>
          <w:rFonts w:ascii="Arial" w:hAnsi="Arial" w:cs="Arial"/>
        </w:rPr>
        <w:t>, Peter Mayes, Lesley Turville, David Williams, and Sue Witney.</w:t>
      </w:r>
    </w:p>
    <w:p w14:paraId="4F7B6900" w14:textId="77777777" w:rsidR="006879A1" w:rsidRPr="007C24C1" w:rsidRDefault="006879A1" w:rsidP="006915FD">
      <w:pPr>
        <w:rPr>
          <w:rFonts w:ascii="Arial" w:hAnsi="Arial" w:cs="Arial"/>
        </w:rPr>
      </w:pPr>
    </w:p>
    <w:p w14:paraId="4C7802A9" w14:textId="77777777" w:rsidR="006879A1" w:rsidRPr="00582A48" w:rsidRDefault="006879A1" w:rsidP="005722B9">
      <w:pPr>
        <w:numPr>
          <w:ilvl w:val="0"/>
          <w:numId w:val="12"/>
        </w:numPr>
        <w:rPr>
          <w:rFonts w:ascii="Arial" w:hAnsi="Arial" w:cs="Arial"/>
          <w:b/>
          <w:u w:val="single"/>
        </w:rPr>
      </w:pPr>
      <w:r w:rsidRPr="00582A48">
        <w:rPr>
          <w:rFonts w:ascii="Arial" w:hAnsi="Arial" w:cs="Arial"/>
          <w:b/>
          <w:u w:val="single"/>
        </w:rPr>
        <w:t xml:space="preserve">Minutes of </w:t>
      </w:r>
      <w:r>
        <w:rPr>
          <w:rFonts w:ascii="Arial" w:hAnsi="Arial" w:cs="Arial"/>
          <w:b/>
          <w:u w:val="single"/>
        </w:rPr>
        <w:t xml:space="preserve">Annual </w:t>
      </w:r>
      <w:r w:rsidRPr="00582A48">
        <w:rPr>
          <w:rFonts w:ascii="Arial" w:hAnsi="Arial" w:cs="Arial"/>
          <w:b/>
          <w:u w:val="single"/>
        </w:rPr>
        <w:t xml:space="preserve">Parochial Church Meeting </w:t>
      </w:r>
      <w:r>
        <w:rPr>
          <w:rFonts w:ascii="Arial" w:hAnsi="Arial" w:cs="Arial"/>
          <w:b/>
          <w:u w:val="single"/>
        </w:rPr>
        <w:t>27 September 2020</w:t>
      </w:r>
    </w:p>
    <w:p w14:paraId="330AE92F" w14:textId="77777777" w:rsidR="006879A1" w:rsidRDefault="006879A1" w:rsidP="00BA1C5E">
      <w:pPr>
        <w:ind w:left="360"/>
        <w:rPr>
          <w:rFonts w:ascii="Arial" w:hAnsi="Arial" w:cs="Arial"/>
        </w:rPr>
      </w:pPr>
      <w:r w:rsidRPr="007C24C1">
        <w:rPr>
          <w:rFonts w:ascii="Arial" w:hAnsi="Arial" w:cs="Arial"/>
        </w:rPr>
        <w:t>The minutes of last y</w:t>
      </w:r>
      <w:r>
        <w:rPr>
          <w:rFonts w:ascii="Arial" w:hAnsi="Arial" w:cs="Arial"/>
        </w:rPr>
        <w:t xml:space="preserve">ear’s meeting were reviewed and were </w:t>
      </w:r>
      <w:r w:rsidRPr="007C24C1">
        <w:rPr>
          <w:rFonts w:ascii="Arial" w:hAnsi="Arial" w:cs="Arial"/>
        </w:rPr>
        <w:t xml:space="preserve">agreed </w:t>
      </w:r>
      <w:proofErr w:type="spellStart"/>
      <w:r w:rsidRPr="007C24C1">
        <w:rPr>
          <w:rFonts w:ascii="Arial" w:hAnsi="Arial" w:cs="Arial"/>
          <w:i/>
        </w:rPr>
        <w:t>nem</w:t>
      </w:r>
      <w:proofErr w:type="spellEnd"/>
      <w:r w:rsidRPr="007C24C1">
        <w:rPr>
          <w:rFonts w:ascii="Arial" w:hAnsi="Arial" w:cs="Arial"/>
          <w:i/>
        </w:rPr>
        <w:t xml:space="preserve"> con</w:t>
      </w:r>
      <w:r w:rsidRPr="007C24C1">
        <w:rPr>
          <w:rFonts w:ascii="Arial" w:hAnsi="Arial" w:cs="Arial"/>
        </w:rPr>
        <w:t>.</w:t>
      </w:r>
      <w:r>
        <w:rPr>
          <w:rFonts w:ascii="Arial" w:hAnsi="Arial" w:cs="Arial"/>
        </w:rPr>
        <w:t xml:space="preserve"> </w:t>
      </w:r>
    </w:p>
    <w:p w14:paraId="44A0771B" w14:textId="77777777" w:rsidR="006879A1" w:rsidRDefault="006879A1" w:rsidP="00BA1C5E">
      <w:pPr>
        <w:ind w:left="360"/>
        <w:rPr>
          <w:rFonts w:ascii="Arial" w:hAnsi="Arial" w:cs="Arial"/>
        </w:rPr>
      </w:pPr>
    </w:p>
    <w:p w14:paraId="5B062824" w14:textId="77777777" w:rsidR="006879A1" w:rsidRDefault="006879A1" w:rsidP="00BA1C5E">
      <w:pPr>
        <w:ind w:left="360"/>
        <w:rPr>
          <w:rFonts w:ascii="Arial" w:hAnsi="Arial" w:cs="Arial"/>
        </w:rPr>
      </w:pPr>
      <w:r>
        <w:rPr>
          <w:rFonts w:ascii="Arial" w:hAnsi="Arial" w:cs="Arial"/>
        </w:rPr>
        <w:t>Christine Walker asked if the members of the congregation could see the Archaeological Report following the excavations during the building of the Church Extension at St Mary’s; or even better be given a presentation similar to one already given to the Local History Society.  John Cook and Andy Ferguson undertook to contact Wessex Archaeology to enable this to happen.</w:t>
      </w:r>
    </w:p>
    <w:p w14:paraId="163EC50C" w14:textId="77777777" w:rsidR="006879A1" w:rsidRDefault="006879A1" w:rsidP="006B0CB4">
      <w:pPr>
        <w:rPr>
          <w:rFonts w:ascii="Arial" w:hAnsi="Arial" w:cs="Arial"/>
        </w:rPr>
      </w:pPr>
    </w:p>
    <w:p w14:paraId="011A1A48" w14:textId="77777777" w:rsidR="006879A1" w:rsidRPr="00582A48" w:rsidRDefault="006879A1" w:rsidP="00567895">
      <w:pPr>
        <w:numPr>
          <w:ilvl w:val="0"/>
          <w:numId w:val="12"/>
        </w:numPr>
        <w:rPr>
          <w:rFonts w:ascii="Arial" w:hAnsi="Arial" w:cs="Arial"/>
          <w:b/>
          <w:u w:val="single"/>
        </w:rPr>
      </w:pPr>
      <w:r w:rsidRPr="00582A48">
        <w:rPr>
          <w:rFonts w:ascii="Arial" w:hAnsi="Arial" w:cs="Arial"/>
          <w:b/>
          <w:u w:val="single"/>
        </w:rPr>
        <w:t>Vicar’s Report</w:t>
      </w:r>
    </w:p>
    <w:p w14:paraId="616EE31E" w14:textId="77777777" w:rsidR="006879A1" w:rsidRDefault="006879A1" w:rsidP="00765038">
      <w:pPr>
        <w:spacing w:after="60"/>
        <w:ind w:left="357"/>
        <w:rPr>
          <w:rFonts w:ascii="Arial" w:hAnsi="Arial" w:cs="Arial"/>
        </w:rPr>
      </w:pPr>
      <w:r>
        <w:rPr>
          <w:rFonts w:ascii="Arial" w:hAnsi="Arial" w:cs="Arial"/>
        </w:rPr>
        <w:t>The Vicar started his report by formally recording his thanks to the other members of the Clergy for how they had supported him and the Church during the past difficult 15 months of COVID&gt;</w:t>
      </w:r>
    </w:p>
    <w:p w14:paraId="760BE11E" w14:textId="77777777" w:rsidR="006879A1" w:rsidRDefault="006879A1" w:rsidP="00567895">
      <w:pPr>
        <w:spacing w:after="60"/>
        <w:ind w:left="357"/>
        <w:rPr>
          <w:rFonts w:ascii="Arial" w:hAnsi="Arial" w:cs="Arial"/>
        </w:rPr>
      </w:pPr>
      <w:r>
        <w:rPr>
          <w:rFonts w:ascii="Arial" w:hAnsi="Arial" w:cs="Arial"/>
        </w:rPr>
        <w:t>The Vicar’s R</w:t>
      </w:r>
      <w:r w:rsidRPr="007C24C1">
        <w:rPr>
          <w:rFonts w:ascii="Arial" w:hAnsi="Arial" w:cs="Arial"/>
        </w:rPr>
        <w:t xml:space="preserve">eport </w:t>
      </w:r>
      <w:r>
        <w:rPr>
          <w:rFonts w:ascii="Arial" w:hAnsi="Arial" w:cs="Arial"/>
        </w:rPr>
        <w:t>had been published in the Parish Reports, and there were no questions on this.</w:t>
      </w:r>
    </w:p>
    <w:p w14:paraId="40C844CB" w14:textId="77777777" w:rsidR="006879A1" w:rsidRDefault="006879A1" w:rsidP="00567895">
      <w:pPr>
        <w:spacing w:after="60"/>
        <w:ind w:left="357"/>
        <w:rPr>
          <w:rFonts w:ascii="Arial" w:hAnsi="Arial" w:cs="Arial"/>
        </w:rPr>
      </w:pPr>
    </w:p>
    <w:p w14:paraId="5E03F430" w14:textId="77777777" w:rsidR="006879A1" w:rsidRDefault="006879A1" w:rsidP="00567895">
      <w:pPr>
        <w:spacing w:after="60"/>
        <w:ind w:left="357"/>
        <w:rPr>
          <w:rFonts w:ascii="Arial" w:hAnsi="Arial" w:cs="Arial"/>
        </w:rPr>
      </w:pPr>
      <w:r>
        <w:rPr>
          <w:rFonts w:ascii="Arial" w:hAnsi="Arial" w:cs="Arial"/>
        </w:rPr>
        <w:t xml:space="preserve">He then made a short presentation on the PCC Strategic Priority for the last 5 years which had been concerned with reaching and gathering children and young families into the congregation.  Churches across the country are re-thinking their approach to this group and he reflected on statistics on national church attendance and numbers of people who consider themselves affiliated in any way to a C of E church.  Our generation is a link in the chain of Christianity in </w:t>
      </w:r>
      <w:smartTag w:uri="urn:schemas-microsoft-com:office:smarttags" w:element="PersonName">
        <w:r>
          <w:rPr>
            <w:rFonts w:ascii="Arial" w:hAnsi="Arial" w:cs="Arial"/>
          </w:rPr>
          <w:t>England</w:t>
        </w:r>
      </w:smartTag>
      <w:r>
        <w:rPr>
          <w:rFonts w:ascii="Arial" w:hAnsi="Arial" w:cs="Arial"/>
        </w:rPr>
        <w:t xml:space="preserve"> and he and the PCC were conscious of the legacy they in turn will leave and responsibility not to see the chain broken under their stewardship.  To this end meetings will take place throughout the summer, and advice sought from various sources leading to a major re-launch to these groups in September.</w:t>
      </w:r>
    </w:p>
    <w:p w14:paraId="58BBCA79" w14:textId="77777777" w:rsidR="006879A1" w:rsidRDefault="006879A1" w:rsidP="00567895">
      <w:pPr>
        <w:spacing w:after="60"/>
        <w:ind w:left="357"/>
        <w:rPr>
          <w:rFonts w:ascii="Arial" w:hAnsi="Arial" w:cs="Arial"/>
        </w:rPr>
      </w:pPr>
      <w:r>
        <w:rPr>
          <w:rFonts w:ascii="Arial" w:hAnsi="Arial" w:cs="Arial"/>
        </w:rPr>
        <w:t>He left a number of questions for those at the meeting to ponder and pray about.</w:t>
      </w:r>
    </w:p>
    <w:p w14:paraId="37537985" w14:textId="77777777" w:rsidR="006879A1" w:rsidRPr="007C24C1" w:rsidRDefault="006879A1" w:rsidP="006915FD">
      <w:pPr>
        <w:rPr>
          <w:rFonts w:ascii="Arial" w:hAnsi="Arial" w:cs="Arial"/>
        </w:rPr>
      </w:pPr>
    </w:p>
    <w:p w14:paraId="1869BCEF" w14:textId="77777777" w:rsidR="006879A1" w:rsidRPr="00582A48" w:rsidRDefault="006879A1" w:rsidP="005722B9">
      <w:pPr>
        <w:numPr>
          <w:ilvl w:val="0"/>
          <w:numId w:val="12"/>
        </w:numPr>
        <w:rPr>
          <w:rFonts w:ascii="Arial" w:hAnsi="Arial" w:cs="Arial"/>
          <w:b/>
        </w:rPr>
      </w:pPr>
      <w:r w:rsidRPr="00582A48">
        <w:rPr>
          <w:rFonts w:ascii="Arial" w:hAnsi="Arial" w:cs="Arial"/>
          <w:b/>
          <w:u w:val="single"/>
        </w:rPr>
        <w:t>Electoral Roll</w:t>
      </w:r>
    </w:p>
    <w:p w14:paraId="2B81D998" w14:textId="77777777" w:rsidR="006879A1" w:rsidRDefault="006879A1" w:rsidP="005722B9">
      <w:pPr>
        <w:ind w:left="360"/>
        <w:rPr>
          <w:rFonts w:ascii="Arial" w:hAnsi="Arial" w:cs="Arial"/>
        </w:rPr>
      </w:pPr>
      <w:r>
        <w:rPr>
          <w:rFonts w:ascii="Arial" w:hAnsi="Arial" w:cs="Arial"/>
        </w:rPr>
        <w:t>Helen Vonka, the Electoral Roll Officer, had provided an updated list for June 2021 which was displayed at the back of the Church.  Since September 2020:-</w:t>
      </w:r>
    </w:p>
    <w:p w14:paraId="2F855B9C" w14:textId="77777777" w:rsidR="006879A1" w:rsidRDefault="006879A1" w:rsidP="005722B9">
      <w:pPr>
        <w:ind w:left="360"/>
        <w:rPr>
          <w:rFonts w:ascii="Arial" w:hAnsi="Arial" w:cs="Arial"/>
        </w:rPr>
      </w:pPr>
      <w:r>
        <w:rPr>
          <w:rFonts w:ascii="Arial" w:hAnsi="Arial" w:cs="Arial"/>
        </w:rPr>
        <w:t xml:space="preserve">For </w:t>
      </w:r>
      <w:proofErr w:type="spellStart"/>
      <w:r>
        <w:rPr>
          <w:rFonts w:ascii="Arial" w:hAnsi="Arial" w:cs="Arial"/>
        </w:rPr>
        <w:t>Knowl</w:t>
      </w:r>
      <w:proofErr w:type="spellEnd"/>
      <w:r>
        <w:rPr>
          <w:rFonts w:ascii="Arial" w:hAnsi="Arial" w:cs="Arial"/>
        </w:rPr>
        <w:t xml:space="preserve"> Hill the number on roll remained at 21 </w:t>
      </w:r>
    </w:p>
    <w:p w14:paraId="2A183CC6" w14:textId="77777777" w:rsidR="006879A1" w:rsidRDefault="006879A1" w:rsidP="005722B9">
      <w:pPr>
        <w:ind w:left="360"/>
        <w:rPr>
          <w:rFonts w:ascii="Arial" w:hAnsi="Arial" w:cs="Arial"/>
        </w:rPr>
      </w:pPr>
      <w:r>
        <w:rPr>
          <w:rFonts w:ascii="Arial" w:hAnsi="Arial" w:cs="Arial"/>
        </w:rPr>
        <w:t>For Wargrave the number on roll had fallen from 233 to 229</w:t>
      </w:r>
    </w:p>
    <w:p w14:paraId="7EE04E3E" w14:textId="77777777" w:rsidR="006879A1" w:rsidRPr="007C24C1" w:rsidRDefault="006879A1" w:rsidP="00765038">
      <w:pPr>
        <w:ind w:left="360"/>
        <w:rPr>
          <w:rFonts w:ascii="Arial" w:hAnsi="Arial" w:cs="Arial"/>
        </w:rPr>
      </w:pPr>
      <w:r>
        <w:rPr>
          <w:rFonts w:ascii="Arial" w:hAnsi="Arial" w:cs="Arial"/>
        </w:rPr>
        <w:t>Giving a total for the Parish of 250 names.</w:t>
      </w:r>
    </w:p>
    <w:p w14:paraId="7E26AA50" w14:textId="77777777" w:rsidR="006879A1" w:rsidRPr="007C24C1" w:rsidRDefault="006879A1" w:rsidP="009E6F7E">
      <w:pPr>
        <w:rPr>
          <w:rFonts w:ascii="Arial" w:hAnsi="Arial" w:cs="Arial"/>
        </w:rPr>
      </w:pPr>
    </w:p>
    <w:p w14:paraId="2C60C0C4" w14:textId="77777777" w:rsidR="006879A1" w:rsidRPr="009638CC" w:rsidRDefault="006879A1" w:rsidP="009638CC">
      <w:pPr>
        <w:numPr>
          <w:ilvl w:val="0"/>
          <w:numId w:val="12"/>
        </w:numPr>
        <w:rPr>
          <w:rFonts w:ascii="Arial" w:hAnsi="Arial" w:cs="Arial"/>
          <w:b/>
        </w:rPr>
      </w:pPr>
      <w:r w:rsidRPr="00582A48">
        <w:rPr>
          <w:rFonts w:ascii="Arial" w:hAnsi="Arial" w:cs="Arial"/>
          <w:b/>
          <w:u w:val="single"/>
        </w:rPr>
        <w:t>Financial Report for the year 20</w:t>
      </w:r>
      <w:r>
        <w:rPr>
          <w:rFonts w:ascii="Arial" w:hAnsi="Arial" w:cs="Arial"/>
          <w:b/>
          <w:u w:val="single"/>
        </w:rPr>
        <w:t>20</w:t>
      </w:r>
    </w:p>
    <w:p w14:paraId="16CFE2DE" w14:textId="77777777" w:rsidR="006879A1" w:rsidRDefault="006879A1" w:rsidP="00FA5B0A">
      <w:pPr>
        <w:ind w:left="360"/>
        <w:rPr>
          <w:rFonts w:ascii="Arial" w:hAnsi="Arial" w:cs="Arial"/>
        </w:rPr>
      </w:pPr>
      <w:r w:rsidRPr="00C02F6F">
        <w:rPr>
          <w:rFonts w:ascii="Arial" w:hAnsi="Arial" w:cs="Arial"/>
        </w:rPr>
        <w:t>Jane Wills gave an overvie</w:t>
      </w:r>
      <w:r>
        <w:rPr>
          <w:rFonts w:ascii="Arial" w:hAnsi="Arial" w:cs="Arial"/>
        </w:rPr>
        <w:t>w of the Parish finances for 2020</w:t>
      </w:r>
    </w:p>
    <w:p w14:paraId="403F12F3" w14:textId="77777777" w:rsidR="006879A1" w:rsidRDefault="006879A1" w:rsidP="00FA5B0A">
      <w:pPr>
        <w:ind w:left="360"/>
        <w:rPr>
          <w:rFonts w:ascii="Arial" w:hAnsi="Arial" w:cs="Arial"/>
        </w:rPr>
      </w:pPr>
      <w:r>
        <w:rPr>
          <w:rFonts w:ascii="Arial" w:hAnsi="Arial" w:cs="Arial"/>
        </w:rPr>
        <w:t>She described a very unusual year which had seen an increase in donations following the COVID appeal, and a decrease in expenditure on maintenance, expenses, heating, etc. due to the closure of Churches for several months.  This had helped keep finances in a better place over a period when there was no income from events, collections or even funeral fees (as most of these had been held at crematoriums).</w:t>
      </w:r>
    </w:p>
    <w:p w14:paraId="4EC6C5E0" w14:textId="77777777" w:rsidR="006879A1" w:rsidRDefault="006879A1" w:rsidP="00FA5B0A">
      <w:pPr>
        <w:ind w:left="360"/>
        <w:rPr>
          <w:rFonts w:ascii="Arial" w:hAnsi="Arial" w:cs="Arial"/>
        </w:rPr>
      </w:pPr>
    </w:p>
    <w:p w14:paraId="3AA1F4CC" w14:textId="77777777" w:rsidR="006879A1" w:rsidRDefault="006879A1" w:rsidP="00FA5B0A">
      <w:pPr>
        <w:ind w:left="360"/>
        <w:rPr>
          <w:rFonts w:ascii="Arial" w:hAnsi="Arial" w:cs="Arial"/>
        </w:rPr>
      </w:pPr>
      <w:r>
        <w:rPr>
          <w:rFonts w:ascii="Arial" w:hAnsi="Arial" w:cs="Arial"/>
        </w:rPr>
        <w:t>As more than half the Parish income is needed to pay the Parish Share, and other fixed commitments account for a further large proportion of monies, the budget prepared for 2021 shows a deficit.  This is because activity within the Church will increase at a time when there is a level of “giver fatigue” within the population.  Currently Church income is heavily reliant on donations from the older members of the congregation and it is hoped that the next stage of rollout of the Parish Giving Scheme will result in a greater involvement from younger families in the Parish.</w:t>
      </w:r>
    </w:p>
    <w:p w14:paraId="72390874" w14:textId="77777777" w:rsidR="006879A1" w:rsidRDefault="006879A1" w:rsidP="00FA5B0A">
      <w:pPr>
        <w:ind w:left="360"/>
        <w:rPr>
          <w:rFonts w:ascii="Arial" w:hAnsi="Arial" w:cs="Arial"/>
        </w:rPr>
      </w:pPr>
    </w:p>
    <w:p w14:paraId="11063BE3" w14:textId="77777777" w:rsidR="006879A1" w:rsidRDefault="006879A1" w:rsidP="00FA5B0A">
      <w:pPr>
        <w:ind w:left="360"/>
        <w:rPr>
          <w:rFonts w:ascii="Arial" w:hAnsi="Arial" w:cs="Arial"/>
        </w:rPr>
      </w:pPr>
      <w:r>
        <w:rPr>
          <w:rFonts w:ascii="Arial" w:hAnsi="Arial" w:cs="Arial"/>
        </w:rPr>
        <w:t>Sean Sutcliffe is heading the process of developing the Parish Giving Scheme, and any questions on how to make regular donations should be addressed to him or Jane Wills.  The scheme allows 100% of money donated to come to the Parish, whilst removing the onerous administration burden of collecting Gift Aid which is done by the Diocese and passed over on a regular monthly basis which eases cash flow.</w:t>
      </w:r>
    </w:p>
    <w:p w14:paraId="37341CC0" w14:textId="77777777" w:rsidR="006879A1" w:rsidRDefault="006879A1" w:rsidP="00FA5B0A">
      <w:pPr>
        <w:ind w:left="360"/>
        <w:rPr>
          <w:rFonts w:ascii="Arial" w:hAnsi="Arial" w:cs="Arial"/>
        </w:rPr>
      </w:pPr>
    </w:p>
    <w:p w14:paraId="653FCECF" w14:textId="77777777" w:rsidR="006879A1" w:rsidRDefault="006879A1" w:rsidP="00FA5B0A">
      <w:pPr>
        <w:ind w:left="360"/>
        <w:rPr>
          <w:rFonts w:ascii="Arial" w:hAnsi="Arial" w:cs="Arial"/>
        </w:rPr>
      </w:pPr>
      <w:r>
        <w:rPr>
          <w:rFonts w:ascii="Arial" w:hAnsi="Arial" w:cs="Arial"/>
        </w:rPr>
        <w:t>In answer to a question from Christine Walker, Jane Wills announced the next task for Sean Sutcliffe will be to encourage people to consider leaving a Legacy to the Church.  Both the Parish Giving Scheme and the subject of Legacies will appear as articles in the Parish Magazine.</w:t>
      </w:r>
    </w:p>
    <w:p w14:paraId="5BEDCBF7" w14:textId="77777777" w:rsidR="006879A1" w:rsidRDefault="006879A1" w:rsidP="00FA5B0A">
      <w:pPr>
        <w:ind w:left="360"/>
        <w:rPr>
          <w:rFonts w:ascii="Arial" w:hAnsi="Arial" w:cs="Arial"/>
        </w:rPr>
      </w:pPr>
    </w:p>
    <w:p w14:paraId="4CB6AABB" w14:textId="77777777" w:rsidR="006879A1" w:rsidRDefault="006879A1" w:rsidP="00FA5B0A">
      <w:pPr>
        <w:ind w:left="360"/>
        <w:rPr>
          <w:rFonts w:ascii="Arial" w:hAnsi="Arial" w:cs="Arial"/>
        </w:rPr>
      </w:pPr>
      <w:r>
        <w:rPr>
          <w:rFonts w:ascii="Arial" w:hAnsi="Arial" w:cs="Arial"/>
        </w:rPr>
        <w:t xml:space="preserve">Jane Wills then clarified the position of the Parish in relation to funds for Mill Green and the </w:t>
      </w:r>
      <w:smartTag w:uri="urn:schemas-microsoft-com:office:smarttags" w:element="PersonName">
        <w:smartTag w:uri="urn:schemas-microsoft-com:office:smarttags" w:element="PersonName">
          <w:r>
            <w:rPr>
              <w:rFonts w:ascii="Arial" w:hAnsi="Arial" w:cs="Arial"/>
            </w:rPr>
            <w:t>Chalkpit</w:t>
          </w:r>
        </w:smartTag>
        <w:r>
          <w:rPr>
            <w:rFonts w:ascii="Arial" w:hAnsi="Arial" w:cs="Arial"/>
          </w:rPr>
          <w:t xml:space="preserve"> </w:t>
        </w:r>
        <w:smartTag w:uri="urn:schemas-microsoft-com:office:smarttags" w:element="PersonName">
          <w:r>
            <w:rPr>
              <w:rFonts w:ascii="Arial" w:hAnsi="Arial" w:cs="Arial"/>
            </w:rPr>
            <w:t>Cemetery</w:t>
          </w:r>
        </w:smartTag>
      </w:smartTag>
      <w:r>
        <w:rPr>
          <w:rFonts w:ascii="Arial" w:hAnsi="Arial" w:cs="Arial"/>
        </w:rPr>
        <w:t xml:space="preserve"> whereby she acts as the collecting agent for these, but they are operated by the Friends of Mill Green and the Friends of the Cemetery which are not connected with the Church.</w:t>
      </w:r>
    </w:p>
    <w:p w14:paraId="16C0A645" w14:textId="77777777" w:rsidR="006879A1" w:rsidRDefault="006879A1" w:rsidP="00FA5B0A">
      <w:pPr>
        <w:ind w:left="360"/>
        <w:rPr>
          <w:rFonts w:ascii="Arial" w:hAnsi="Arial" w:cs="Arial"/>
        </w:rPr>
      </w:pPr>
    </w:p>
    <w:p w14:paraId="77B772D7" w14:textId="77777777" w:rsidR="006879A1" w:rsidRDefault="006879A1" w:rsidP="00510D28">
      <w:pPr>
        <w:ind w:left="360"/>
        <w:rPr>
          <w:rFonts w:ascii="Arial" w:hAnsi="Arial" w:cs="Arial"/>
        </w:rPr>
      </w:pPr>
      <w:r>
        <w:rPr>
          <w:rFonts w:ascii="Arial" w:hAnsi="Arial" w:cs="Arial"/>
        </w:rPr>
        <w:t>Ruth Howse, supported by the all members of the congregation, warmly thanked Jane for her clear explanation of the state of the Parish Finances; and John Cook prayed for Jane and the work she undertakes in her role as Parish Treasurer.</w:t>
      </w:r>
    </w:p>
    <w:p w14:paraId="53BD90C6" w14:textId="77777777" w:rsidR="006879A1" w:rsidRDefault="006879A1" w:rsidP="00FA5B0A">
      <w:pPr>
        <w:ind w:left="360"/>
        <w:rPr>
          <w:rFonts w:ascii="Arial" w:hAnsi="Arial" w:cs="Arial"/>
        </w:rPr>
      </w:pPr>
    </w:p>
    <w:p w14:paraId="2A67E0B6" w14:textId="77777777" w:rsidR="006879A1" w:rsidRPr="006F6E10" w:rsidRDefault="006879A1" w:rsidP="0031030A">
      <w:pPr>
        <w:rPr>
          <w:rFonts w:ascii="Arial" w:hAnsi="Arial" w:cs="Arial"/>
          <w:b/>
          <w:u w:val="single"/>
        </w:rPr>
      </w:pPr>
      <w:r>
        <w:rPr>
          <w:rFonts w:ascii="Arial" w:hAnsi="Arial" w:cs="Arial"/>
          <w:b/>
        </w:rPr>
        <w:t xml:space="preserve">6.  </w:t>
      </w:r>
      <w:r>
        <w:rPr>
          <w:rFonts w:ascii="Arial" w:hAnsi="Arial" w:cs="Arial"/>
          <w:b/>
        </w:rPr>
        <w:softHyphen/>
        <w:t xml:space="preserve"> </w:t>
      </w:r>
      <w:r>
        <w:rPr>
          <w:rFonts w:ascii="Arial" w:hAnsi="Arial" w:cs="Arial"/>
        </w:rPr>
        <w:softHyphen/>
      </w:r>
      <w:r>
        <w:rPr>
          <w:rFonts w:ascii="Arial" w:hAnsi="Arial" w:cs="Arial"/>
          <w:b/>
          <w:u w:val="single"/>
        </w:rPr>
        <w:t>Independent Examiner</w:t>
      </w:r>
    </w:p>
    <w:p w14:paraId="6E24655B" w14:textId="77777777" w:rsidR="006879A1" w:rsidRPr="006F6E10" w:rsidRDefault="006879A1" w:rsidP="006F6E10">
      <w:pPr>
        <w:ind w:left="360"/>
        <w:rPr>
          <w:rFonts w:ascii="Arial" w:hAnsi="Arial" w:cs="Arial"/>
          <w:i/>
        </w:rPr>
      </w:pPr>
      <w:r>
        <w:rPr>
          <w:rFonts w:ascii="Arial" w:hAnsi="Arial" w:cs="Arial"/>
        </w:rPr>
        <w:t>The a</w:t>
      </w:r>
      <w:r w:rsidRPr="000B119D">
        <w:rPr>
          <w:rFonts w:ascii="Arial" w:hAnsi="Arial" w:cs="Arial"/>
        </w:rPr>
        <w:t xml:space="preserve">ppointment of </w:t>
      </w:r>
      <w:r>
        <w:rPr>
          <w:rFonts w:ascii="Arial" w:hAnsi="Arial" w:cs="Arial"/>
        </w:rPr>
        <w:t xml:space="preserve">Paul Worthington as the </w:t>
      </w:r>
      <w:r w:rsidRPr="000B119D">
        <w:rPr>
          <w:rFonts w:ascii="Arial" w:hAnsi="Arial" w:cs="Arial"/>
        </w:rPr>
        <w:t>Independent Examiner</w:t>
      </w:r>
      <w:r>
        <w:rPr>
          <w:rFonts w:ascii="Arial" w:hAnsi="Arial" w:cs="Arial"/>
        </w:rPr>
        <w:t xml:space="preserve"> was </w:t>
      </w:r>
      <w:r w:rsidRPr="000B119D">
        <w:rPr>
          <w:rFonts w:ascii="Arial" w:hAnsi="Arial" w:cs="Arial"/>
        </w:rPr>
        <w:t>proposed by</w:t>
      </w:r>
      <w:r>
        <w:rPr>
          <w:rFonts w:ascii="Arial" w:hAnsi="Arial" w:cs="Arial"/>
        </w:rPr>
        <w:t xml:space="preserve"> Christine Walker, seconded by Doug Clark and approved </w:t>
      </w:r>
      <w:proofErr w:type="spellStart"/>
      <w:r>
        <w:rPr>
          <w:rFonts w:ascii="Arial" w:hAnsi="Arial" w:cs="Arial"/>
          <w:i/>
        </w:rPr>
        <w:t>nem</w:t>
      </w:r>
      <w:proofErr w:type="spellEnd"/>
      <w:r>
        <w:rPr>
          <w:rFonts w:ascii="Arial" w:hAnsi="Arial" w:cs="Arial"/>
          <w:i/>
        </w:rPr>
        <w:t xml:space="preserve"> con.</w:t>
      </w:r>
    </w:p>
    <w:p w14:paraId="05513997" w14:textId="77777777" w:rsidR="006879A1" w:rsidRPr="000B119D" w:rsidRDefault="006879A1" w:rsidP="00582A48">
      <w:pPr>
        <w:rPr>
          <w:rFonts w:ascii="Arial" w:hAnsi="Arial" w:cs="Arial"/>
        </w:rPr>
      </w:pPr>
    </w:p>
    <w:p w14:paraId="181B0E21" w14:textId="77777777" w:rsidR="006879A1" w:rsidRPr="00582A48" w:rsidRDefault="006879A1" w:rsidP="006F6E10">
      <w:pPr>
        <w:rPr>
          <w:rFonts w:ascii="Arial" w:hAnsi="Arial" w:cs="Arial"/>
          <w:b/>
          <w:u w:val="single"/>
        </w:rPr>
      </w:pPr>
      <w:r>
        <w:rPr>
          <w:rFonts w:ascii="Arial" w:hAnsi="Arial" w:cs="Arial"/>
          <w:b/>
        </w:rPr>
        <w:t>7</w:t>
      </w:r>
      <w:r w:rsidRPr="006F6E10">
        <w:rPr>
          <w:rFonts w:ascii="Arial" w:hAnsi="Arial" w:cs="Arial"/>
          <w:b/>
        </w:rPr>
        <w:t xml:space="preserve">.   </w:t>
      </w:r>
      <w:r w:rsidRPr="00582A48">
        <w:rPr>
          <w:rFonts w:ascii="Arial" w:hAnsi="Arial" w:cs="Arial"/>
          <w:b/>
          <w:u w:val="single"/>
        </w:rPr>
        <w:t>P</w:t>
      </w:r>
      <w:r>
        <w:rPr>
          <w:rFonts w:ascii="Arial" w:hAnsi="Arial" w:cs="Arial"/>
          <w:b/>
          <w:u w:val="single"/>
        </w:rPr>
        <w:t xml:space="preserve">arish </w:t>
      </w:r>
      <w:r w:rsidRPr="00582A48">
        <w:rPr>
          <w:rFonts w:ascii="Arial" w:hAnsi="Arial" w:cs="Arial"/>
          <w:b/>
          <w:u w:val="single"/>
        </w:rPr>
        <w:t>Reports</w:t>
      </w:r>
    </w:p>
    <w:p w14:paraId="60F9CB46" w14:textId="77777777" w:rsidR="006879A1" w:rsidRDefault="006879A1" w:rsidP="00081945">
      <w:pPr>
        <w:spacing w:after="60"/>
        <w:ind w:left="357"/>
        <w:rPr>
          <w:rFonts w:ascii="Arial" w:hAnsi="Arial" w:cs="Arial"/>
        </w:rPr>
      </w:pPr>
      <w:r w:rsidRPr="007C24C1">
        <w:rPr>
          <w:rFonts w:ascii="Arial" w:hAnsi="Arial" w:cs="Arial"/>
        </w:rPr>
        <w:t>The statutory parish report</w:t>
      </w:r>
      <w:r>
        <w:rPr>
          <w:rFonts w:ascii="Arial" w:hAnsi="Arial" w:cs="Arial"/>
        </w:rPr>
        <w:t>,</w:t>
      </w:r>
      <w:r w:rsidRPr="007C24C1">
        <w:rPr>
          <w:rFonts w:ascii="Arial" w:hAnsi="Arial" w:cs="Arial"/>
        </w:rPr>
        <w:t xml:space="preserve"> which is bound with the accounts</w:t>
      </w:r>
      <w:r>
        <w:rPr>
          <w:rFonts w:ascii="Arial" w:hAnsi="Arial" w:cs="Arial"/>
        </w:rPr>
        <w:t>,</w:t>
      </w:r>
      <w:r w:rsidRPr="007C24C1">
        <w:rPr>
          <w:rFonts w:ascii="Arial" w:hAnsi="Arial" w:cs="Arial"/>
        </w:rPr>
        <w:t xml:space="preserve"> gives a full account of the membership of the PCC and an overview of its work</w:t>
      </w:r>
      <w:r>
        <w:rPr>
          <w:rFonts w:ascii="Arial" w:hAnsi="Arial" w:cs="Arial"/>
        </w:rPr>
        <w:t xml:space="preserve"> during the year. </w:t>
      </w:r>
    </w:p>
    <w:p w14:paraId="69F81A9D" w14:textId="77777777" w:rsidR="006879A1" w:rsidRDefault="006879A1" w:rsidP="005C7DF0">
      <w:pPr>
        <w:spacing w:after="60"/>
        <w:ind w:left="357"/>
        <w:rPr>
          <w:rFonts w:ascii="Arial" w:hAnsi="Arial" w:cs="Arial"/>
        </w:rPr>
      </w:pPr>
      <w:r>
        <w:rPr>
          <w:rFonts w:ascii="Arial" w:hAnsi="Arial" w:cs="Arial"/>
        </w:rPr>
        <w:t>R</w:t>
      </w:r>
      <w:r w:rsidRPr="007C24C1">
        <w:rPr>
          <w:rFonts w:ascii="Arial" w:hAnsi="Arial" w:cs="Arial"/>
        </w:rPr>
        <w:t>eports of the activities and plans of the Churchwardens</w:t>
      </w:r>
      <w:r>
        <w:rPr>
          <w:rFonts w:ascii="Arial" w:hAnsi="Arial" w:cs="Arial"/>
        </w:rPr>
        <w:t xml:space="preserve"> and the Deanery Synod</w:t>
      </w:r>
      <w:r w:rsidRPr="007C24C1">
        <w:rPr>
          <w:rFonts w:ascii="Arial" w:hAnsi="Arial" w:cs="Arial"/>
        </w:rPr>
        <w:t xml:space="preserve"> </w:t>
      </w:r>
      <w:r>
        <w:rPr>
          <w:rFonts w:ascii="Arial" w:hAnsi="Arial" w:cs="Arial"/>
        </w:rPr>
        <w:t>were also</w:t>
      </w:r>
      <w:r w:rsidRPr="007C24C1">
        <w:rPr>
          <w:rFonts w:ascii="Arial" w:hAnsi="Arial" w:cs="Arial"/>
        </w:rPr>
        <w:t xml:space="preserve"> included in the Parish Reports document.</w:t>
      </w:r>
    </w:p>
    <w:p w14:paraId="6E21DF3C" w14:textId="77777777" w:rsidR="006879A1" w:rsidRDefault="006879A1" w:rsidP="005722B9">
      <w:pPr>
        <w:ind w:left="360"/>
        <w:rPr>
          <w:rFonts w:ascii="Arial" w:hAnsi="Arial" w:cs="Arial"/>
        </w:rPr>
      </w:pPr>
      <w:r>
        <w:rPr>
          <w:rFonts w:ascii="Arial" w:hAnsi="Arial" w:cs="Arial"/>
        </w:rPr>
        <w:t>There were no questions on these reports which were received by the meeting.</w:t>
      </w:r>
    </w:p>
    <w:p w14:paraId="247DF7B6" w14:textId="77777777" w:rsidR="006879A1" w:rsidRPr="007C24C1" w:rsidRDefault="006879A1" w:rsidP="005722B9">
      <w:pPr>
        <w:ind w:left="360"/>
        <w:rPr>
          <w:rFonts w:ascii="Arial" w:hAnsi="Arial" w:cs="Arial"/>
        </w:rPr>
      </w:pPr>
    </w:p>
    <w:p w14:paraId="0F94BEC9" w14:textId="77777777" w:rsidR="006879A1" w:rsidRPr="00582A48" w:rsidRDefault="006879A1" w:rsidP="005C7DF0">
      <w:pPr>
        <w:rPr>
          <w:rFonts w:ascii="Arial" w:hAnsi="Arial" w:cs="Arial"/>
          <w:b/>
        </w:rPr>
      </w:pPr>
      <w:r>
        <w:rPr>
          <w:rFonts w:ascii="Arial" w:hAnsi="Arial" w:cs="Arial"/>
          <w:b/>
        </w:rPr>
        <w:t xml:space="preserve">8.    </w:t>
      </w:r>
      <w:r w:rsidRPr="00582A48">
        <w:rPr>
          <w:rFonts w:ascii="Arial" w:hAnsi="Arial" w:cs="Arial"/>
          <w:b/>
          <w:u w:val="single"/>
        </w:rPr>
        <w:t>Elections and Appointments</w:t>
      </w:r>
    </w:p>
    <w:p w14:paraId="5867EB4D" w14:textId="77777777" w:rsidR="006879A1" w:rsidRDefault="006879A1" w:rsidP="00081945">
      <w:pPr>
        <w:rPr>
          <w:rFonts w:ascii="Arial" w:hAnsi="Arial" w:cs="Arial"/>
        </w:rPr>
      </w:pPr>
    </w:p>
    <w:p w14:paraId="25BAD15A" w14:textId="77777777" w:rsidR="006879A1" w:rsidRDefault="006879A1" w:rsidP="00630E7F">
      <w:pPr>
        <w:ind w:left="360"/>
        <w:rPr>
          <w:rFonts w:ascii="Arial" w:hAnsi="Arial" w:cs="Arial"/>
          <w:b/>
          <w:u w:val="single"/>
        </w:rPr>
      </w:pPr>
      <w:r w:rsidRPr="00582A48">
        <w:rPr>
          <w:rFonts w:ascii="Arial" w:hAnsi="Arial" w:cs="Arial"/>
          <w:b/>
          <w:u w:val="single"/>
        </w:rPr>
        <w:t>Election of Deanery Synod Representatives</w:t>
      </w:r>
    </w:p>
    <w:p w14:paraId="0AFE1E26" w14:textId="77777777" w:rsidR="006879A1" w:rsidRPr="008D6FB0" w:rsidRDefault="006879A1" w:rsidP="008D6FB0">
      <w:pPr>
        <w:spacing w:before="60"/>
        <w:ind w:left="357"/>
        <w:rPr>
          <w:rFonts w:ascii="Arial" w:hAnsi="Arial" w:cs="Arial"/>
          <w:i/>
        </w:rPr>
      </w:pPr>
      <w:r>
        <w:rPr>
          <w:rFonts w:ascii="Arial" w:hAnsi="Arial" w:cs="Arial"/>
        </w:rPr>
        <w:t>The 3 named individuals had been elected in 2020 and had a further 2 years to serve</w:t>
      </w:r>
    </w:p>
    <w:p w14:paraId="51D750F9" w14:textId="77777777" w:rsidR="006879A1" w:rsidRPr="00582A48" w:rsidRDefault="006879A1" w:rsidP="00630E7F">
      <w:pPr>
        <w:ind w:left="360"/>
        <w:rPr>
          <w:rFonts w:ascii="Arial" w:hAnsi="Arial" w:cs="Arial"/>
          <w:b/>
          <w:u w:val="single"/>
        </w:rPr>
      </w:pPr>
    </w:p>
    <w:tbl>
      <w:tblPr>
        <w:tblW w:w="9185" w:type="dxa"/>
        <w:tblInd w:w="426" w:type="dxa"/>
        <w:tblLayout w:type="fixed"/>
        <w:tblLook w:val="0000" w:firstRow="0" w:lastRow="0" w:firstColumn="0" w:lastColumn="0" w:noHBand="0" w:noVBand="0"/>
      </w:tblPr>
      <w:tblGrid>
        <w:gridCol w:w="1837"/>
        <w:gridCol w:w="1837"/>
        <w:gridCol w:w="1837"/>
        <w:gridCol w:w="1837"/>
        <w:gridCol w:w="1837"/>
      </w:tblGrid>
      <w:tr w:rsidR="006879A1" w:rsidRPr="007C24C1" w14:paraId="1D94EE05" w14:textId="77777777" w:rsidTr="00A81086">
        <w:tc>
          <w:tcPr>
            <w:tcW w:w="1837" w:type="dxa"/>
          </w:tcPr>
          <w:p w14:paraId="4C4A5100" w14:textId="77777777" w:rsidR="006879A1" w:rsidRPr="007C24C1" w:rsidRDefault="006879A1" w:rsidP="00FA316D">
            <w:pPr>
              <w:rPr>
                <w:rFonts w:ascii="Arial" w:hAnsi="Arial" w:cs="Arial"/>
              </w:rPr>
            </w:pPr>
            <w:smartTag w:uri="urn:schemas-microsoft-com:office:smarttags" w:element="PersonName">
              <w:r w:rsidRPr="007C24C1">
                <w:rPr>
                  <w:rFonts w:ascii="Arial" w:hAnsi="Arial" w:cs="Arial"/>
                </w:rPr>
                <w:t>Sue Griffiths</w:t>
              </w:r>
            </w:smartTag>
          </w:p>
        </w:tc>
        <w:tc>
          <w:tcPr>
            <w:tcW w:w="1837" w:type="dxa"/>
          </w:tcPr>
          <w:p w14:paraId="5A124018" w14:textId="77777777" w:rsidR="006879A1" w:rsidRPr="007C24C1" w:rsidRDefault="006879A1" w:rsidP="00FA316D">
            <w:pPr>
              <w:rPr>
                <w:rFonts w:ascii="Arial" w:hAnsi="Arial" w:cs="Arial"/>
              </w:rPr>
            </w:pPr>
            <w:r>
              <w:rPr>
                <w:rFonts w:ascii="Arial" w:hAnsi="Arial" w:cs="Arial"/>
              </w:rPr>
              <w:t>Karen Lloyd</w:t>
            </w:r>
          </w:p>
        </w:tc>
        <w:tc>
          <w:tcPr>
            <w:tcW w:w="1837" w:type="dxa"/>
          </w:tcPr>
          <w:p w14:paraId="0931C36C" w14:textId="77777777" w:rsidR="006879A1" w:rsidRPr="007C24C1" w:rsidRDefault="006879A1" w:rsidP="00FA316D">
            <w:pPr>
              <w:rPr>
                <w:rFonts w:ascii="Arial" w:hAnsi="Arial" w:cs="Arial"/>
              </w:rPr>
            </w:pPr>
            <w:smartTag w:uri="urn:schemas-microsoft-com:office:smarttags" w:element="PersonName">
              <w:r w:rsidRPr="007C24C1">
                <w:rPr>
                  <w:rFonts w:ascii="Arial" w:hAnsi="Arial" w:cs="Arial"/>
                </w:rPr>
                <w:t>Sheila Williams</w:t>
              </w:r>
            </w:smartTag>
          </w:p>
        </w:tc>
        <w:tc>
          <w:tcPr>
            <w:tcW w:w="1837" w:type="dxa"/>
          </w:tcPr>
          <w:p w14:paraId="5522AC86" w14:textId="77777777" w:rsidR="006879A1" w:rsidRPr="007C24C1" w:rsidRDefault="006879A1" w:rsidP="00FA316D">
            <w:pPr>
              <w:rPr>
                <w:rFonts w:ascii="Arial" w:hAnsi="Arial" w:cs="Arial"/>
              </w:rPr>
            </w:pPr>
          </w:p>
        </w:tc>
        <w:tc>
          <w:tcPr>
            <w:tcW w:w="1837" w:type="dxa"/>
          </w:tcPr>
          <w:p w14:paraId="2E41638D" w14:textId="77777777" w:rsidR="006879A1" w:rsidRPr="007C24C1" w:rsidRDefault="006879A1" w:rsidP="00FA316D">
            <w:pPr>
              <w:rPr>
                <w:rFonts w:ascii="Arial" w:hAnsi="Arial" w:cs="Arial"/>
              </w:rPr>
            </w:pPr>
          </w:p>
        </w:tc>
      </w:tr>
    </w:tbl>
    <w:p w14:paraId="757BE877" w14:textId="77777777" w:rsidR="006879A1" w:rsidRDefault="006879A1" w:rsidP="007A6DD3">
      <w:pPr>
        <w:spacing w:before="60"/>
        <w:ind w:left="357"/>
        <w:rPr>
          <w:rFonts w:ascii="Arial" w:hAnsi="Arial" w:cs="Arial"/>
        </w:rPr>
      </w:pPr>
    </w:p>
    <w:p w14:paraId="2D921558" w14:textId="77777777" w:rsidR="006879A1" w:rsidRDefault="006879A1" w:rsidP="007A6DD3">
      <w:pPr>
        <w:spacing w:before="60"/>
        <w:ind w:left="357"/>
        <w:rPr>
          <w:rFonts w:ascii="Arial" w:hAnsi="Arial" w:cs="Arial"/>
        </w:rPr>
      </w:pPr>
      <w:r>
        <w:rPr>
          <w:rFonts w:ascii="Arial" w:hAnsi="Arial" w:cs="Arial"/>
        </w:rPr>
        <w:t xml:space="preserve">Christine Walker was proposed by </w:t>
      </w:r>
      <w:smartTag w:uri="urn:schemas-microsoft-com:office:smarttags" w:element="PersonName">
        <w:r>
          <w:rPr>
            <w:rFonts w:ascii="Arial" w:hAnsi="Arial" w:cs="Arial"/>
          </w:rPr>
          <w:t>Sheila Williams</w:t>
        </w:r>
      </w:smartTag>
      <w:r>
        <w:rPr>
          <w:rFonts w:ascii="Arial" w:hAnsi="Arial" w:cs="Arial"/>
        </w:rPr>
        <w:t xml:space="preserve">, seconded by Ruth Howse and elected </w:t>
      </w:r>
      <w:proofErr w:type="spellStart"/>
      <w:r>
        <w:rPr>
          <w:rFonts w:ascii="Arial" w:hAnsi="Arial" w:cs="Arial"/>
        </w:rPr>
        <w:t>nem</w:t>
      </w:r>
      <w:proofErr w:type="spellEnd"/>
      <w:r>
        <w:rPr>
          <w:rFonts w:ascii="Arial" w:hAnsi="Arial" w:cs="Arial"/>
        </w:rPr>
        <w:t xml:space="preserve"> com to take one of the two remaining vacancies as a Deanery Synod Representative</w:t>
      </w:r>
    </w:p>
    <w:p w14:paraId="58498B09" w14:textId="77777777" w:rsidR="006879A1" w:rsidRDefault="006879A1" w:rsidP="00081945">
      <w:pPr>
        <w:ind w:left="360"/>
        <w:rPr>
          <w:rFonts w:ascii="Arial" w:hAnsi="Arial" w:cs="Arial"/>
        </w:rPr>
      </w:pPr>
    </w:p>
    <w:p w14:paraId="1867CFB5" w14:textId="77777777" w:rsidR="006879A1" w:rsidRDefault="006879A1" w:rsidP="007204DD">
      <w:pPr>
        <w:rPr>
          <w:rFonts w:ascii="Arial" w:hAnsi="Arial" w:cs="Arial"/>
          <w:b/>
          <w:u w:val="single"/>
        </w:rPr>
      </w:pPr>
      <w:r w:rsidRPr="007204DD">
        <w:rPr>
          <w:rFonts w:ascii="Arial" w:hAnsi="Arial" w:cs="Arial"/>
        </w:rPr>
        <w:t xml:space="preserve">8.  </w:t>
      </w:r>
      <w:r>
        <w:rPr>
          <w:rFonts w:ascii="Arial" w:hAnsi="Arial" w:cs="Arial"/>
          <w:u w:val="single"/>
        </w:rPr>
        <w:t xml:space="preserve"> </w:t>
      </w:r>
      <w:r w:rsidRPr="00582A48">
        <w:rPr>
          <w:rFonts w:ascii="Arial" w:hAnsi="Arial" w:cs="Arial"/>
          <w:b/>
          <w:u w:val="single"/>
        </w:rPr>
        <w:t xml:space="preserve">Election of </w:t>
      </w:r>
      <w:smartTag w:uri="urn:schemas-microsoft-com:office:smarttags" w:element="PersonName">
        <w:smartTag w:uri="urn:schemas-microsoft-com:office:smarttags" w:element="PersonName">
          <w:r w:rsidRPr="00582A48">
            <w:rPr>
              <w:rFonts w:ascii="Arial" w:hAnsi="Arial" w:cs="Arial"/>
              <w:b/>
              <w:u w:val="single"/>
            </w:rPr>
            <w:t>Parochial</w:t>
          </w:r>
        </w:smartTag>
        <w:r w:rsidRPr="00582A48">
          <w:rPr>
            <w:rFonts w:ascii="Arial" w:hAnsi="Arial" w:cs="Arial"/>
            <w:b/>
            <w:u w:val="single"/>
          </w:rPr>
          <w:t xml:space="preserve"> </w:t>
        </w:r>
        <w:smartTag w:uri="urn:schemas-microsoft-com:office:smarttags" w:element="PersonName">
          <w:r w:rsidRPr="00582A48">
            <w:rPr>
              <w:rFonts w:ascii="Arial" w:hAnsi="Arial" w:cs="Arial"/>
              <w:b/>
              <w:u w:val="single"/>
            </w:rPr>
            <w:t>Church</w:t>
          </w:r>
        </w:smartTag>
      </w:smartTag>
      <w:r w:rsidRPr="00582A48">
        <w:rPr>
          <w:rFonts w:ascii="Arial" w:hAnsi="Arial" w:cs="Arial"/>
          <w:b/>
          <w:u w:val="single"/>
        </w:rPr>
        <w:t xml:space="preserve"> Council (1</w:t>
      </w:r>
      <w:r>
        <w:rPr>
          <w:rFonts w:ascii="Arial" w:hAnsi="Arial" w:cs="Arial"/>
          <w:b/>
          <w:u w:val="single"/>
        </w:rPr>
        <w:t>6</w:t>
      </w:r>
      <w:r w:rsidRPr="00582A48">
        <w:rPr>
          <w:rFonts w:ascii="Arial" w:hAnsi="Arial" w:cs="Arial"/>
          <w:b/>
          <w:u w:val="single"/>
        </w:rPr>
        <w:t xml:space="preserve"> lay members for Wargrave, and </w:t>
      </w:r>
      <w:r>
        <w:rPr>
          <w:rFonts w:ascii="Arial" w:hAnsi="Arial" w:cs="Arial"/>
          <w:b/>
          <w:u w:val="single"/>
        </w:rPr>
        <w:t>2</w:t>
      </w:r>
      <w:r w:rsidRPr="00582A48">
        <w:rPr>
          <w:rFonts w:ascii="Arial" w:hAnsi="Arial" w:cs="Arial"/>
          <w:b/>
          <w:u w:val="single"/>
        </w:rPr>
        <w:t xml:space="preserve"> for </w:t>
      </w:r>
      <w:proofErr w:type="spellStart"/>
      <w:r w:rsidRPr="00582A48">
        <w:rPr>
          <w:rFonts w:ascii="Arial" w:hAnsi="Arial" w:cs="Arial"/>
          <w:b/>
          <w:u w:val="single"/>
        </w:rPr>
        <w:t>Knowl</w:t>
      </w:r>
      <w:proofErr w:type="spellEnd"/>
      <w:r w:rsidRPr="00582A48">
        <w:rPr>
          <w:rFonts w:ascii="Arial" w:hAnsi="Arial" w:cs="Arial"/>
          <w:b/>
          <w:u w:val="single"/>
        </w:rPr>
        <w:t xml:space="preserve"> Hill)</w:t>
      </w:r>
    </w:p>
    <w:p w14:paraId="61981AC2" w14:textId="77777777" w:rsidR="006879A1" w:rsidRDefault="006879A1" w:rsidP="00081945">
      <w:pPr>
        <w:ind w:left="360"/>
        <w:rPr>
          <w:rFonts w:ascii="Arial" w:hAnsi="Arial" w:cs="Arial"/>
        </w:rPr>
      </w:pPr>
    </w:p>
    <w:p w14:paraId="234773AC" w14:textId="77777777" w:rsidR="006879A1" w:rsidRDefault="006879A1" w:rsidP="001238E4">
      <w:pPr>
        <w:ind w:left="360"/>
        <w:rPr>
          <w:rFonts w:ascii="Arial" w:hAnsi="Arial" w:cs="Arial"/>
        </w:rPr>
      </w:pPr>
      <w:r>
        <w:rPr>
          <w:rFonts w:ascii="Arial" w:hAnsi="Arial" w:cs="Arial"/>
        </w:rPr>
        <w:t xml:space="preserve">With only 11 Nomination Papers received for Wargrave and 1 Nomination Paper for </w:t>
      </w:r>
      <w:proofErr w:type="spellStart"/>
      <w:r>
        <w:rPr>
          <w:rFonts w:ascii="Arial" w:hAnsi="Arial" w:cs="Arial"/>
        </w:rPr>
        <w:t>Knowl</w:t>
      </w:r>
      <w:proofErr w:type="spellEnd"/>
      <w:r>
        <w:rPr>
          <w:rFonts w:ascii="Arial" w:hAnsi="Arial" w:cs="Arial"/>
        </w:rPr>
        <w:t xml:space="preserve"> Hill, it was agreed that Co-Options could take place at the subsequent PCC meetings.</w:t>
      </w:r>
    </w:p>
    <w:p w14:paraId="072D563E" w14:textId="77777777" w:rsidR="006879A1" w:rsidRPr="00853EB5" w:rsidRDefault="006879A1" w:rsidP="00081945">
      <w:pPr>
        <w:ind w:left="360"/>
        <w:rPr>
          <w:rFonts w:ascii="Arial" w:hAnsi="Arial" w:cs="Arial"/>
          <w:b/>
          <w:u w:val="single"/>
        </w:rPr>
      </w:pPr>
      <w:r>
        <w:rPr>
          <w:rFonts w:ascii="Arial" w:hAnsi="Arial" w:cs="Arial"/>
          <w:b/>
          <w:u w:val="single"/>
        </w:rPr>
        <w:t xml:space="preserve">For Wargrave: Nominations Forms Received for </w:t>
      </w:r>
    </w:p>
    <w:tbl>
      <w:tblPr>
        <w:tblW w:w="9185" w:type="dxa"/>
        <w:tblInd w:w="426" w:type="dxa"/>
        <w:tblLayout w:type="fixed"/>
        <w:tblLook w:val="0000" w:firstRow="0" w:lastRow="0" w:firstColumn="0" w:lastColumn="0" w:noHBand="0" w:noVBand="0"/>
      </w:tblPr>
      <w:tblGrid>
        <w:gridCol w:w="1837"/>
        <w:gridCol w:w="1837"/>
        <w:gridCol w:w="1837"/>
        <w:gridCol w:w="1837"/>
        <w:gridCol w:w="1837"/>
      </w:tblGrid>
      <w:tr w:rsidR="006879A1" w:rsidRPr="007C24C1" w14:paraId="686C263A" w14:textId="77777777" w:rsidTr="00A81086">
        <w:tc>
          <w:tcPr>
            <w:tcW w:w="1837" w:type="dxa"/>
          </w:tcPr>
          <w:p w14:paraId="71524A4F" w14:textId="77777777" w:rsidR="006879A1" w:rsidRPr="00853EB5" w:rsidRDefault="006879A1" w:rsidP="00CB3727">
            <w:pPr>
              <w:rPr>
                <w:rFonts w:ascii="Arial" w:hAnsi="Arial" w:cs="Arial"/>
              </w:rPr>
            </w:pPr>
            <w:r>
              <w:rPr>
                <w:rFonts w:ascii="Arial" w:hAnsi="Arial" w:cs="Arial"/>
              </w:rPr>
              <w:t xml:space="preserve"> </w:t>
            </w:r>
            <w:r w:rsidRPr="00853EB5">
              <w:rPr>
                <w:rFonts w:ascii="Arial" w:hAnsi="Arial" w:cs="Arial"/>
              </w:rPr>
              <w:t>Mike Buckland</w:t>
            </w:r>
          </w:p>
        </w:tc>
        <w:tc>
          <w:tcPr>
            <w:tcW w:w="1837" w:type="dxa"/>
          </w:tcPr>
          <w:p w14:paraId="7CF9A4F8" w14:textId="77777777" w:rsidR="006879A1" w:rsidRPr="00853EB5" w:rsidRDefault="006879A1" w:rsidP="007F04AE">
            <w:pPr>
              <w:rPr>
                <w:rFonts w:ascii="Arial" w:hAnsi="Arial" w:cs="Arial"/>
              </w:rPr>
            </w:pPr>
            <w:r w:rsidRPr="00853EB5">
              <w:rPr>
                <w:rFonts w:ascii="Arial" w:hAnsi="Arial" w:cs="Arial"/>
              </w:rPr>
              <w:t>Doug Clark</w:t>
            </w:r>
          </w:p>
        </w:tc>
        <w:tc>
          <w:tcPr>
            <w:tcW w:w="1837" w:type="dxa"/>
          </w:tcPr>
          <w:p w14:paraId="103AAA12" w14:textId="77777777" w:rsidR="006879A1" w:rsidRPr="00853EB5" w:rsidRDefault="006879A1" w:rsidP="007F04AE">
            <w:pPr>
              <w:rPr>
                <w:rFonts w:ascii="Arial" w:hAnsi="Arial" w:cs="Arial"/>
              </w:rPr>
            </w:pPr>
            <w:r>
              <w:rPr>
                <w:rFonts w:ascii="Arial" w:hAnsi="Arial" w:cs="Arial"/>
              </w:rPr>
              <w:t>Rosie Creedon</w:t>
            </w:r>
          </w:p>
        </w:tc>
        <w:tc>
          <w:tcPr>
            <w:tcW w:w="1837" w:type="dxa"/>
          </w:tcPr>
          <w:p w14:paraId="359B1E46" w14:textId="77777777" w:rsidR="006879A1" w:rsidRPr="00853EB5" w:rsidRDefault="006879A1" w:rsidP="007F04AE">
            <w:pPr>
              <w:rPr>
                <w:rFonts w:ascii="Arial" w:hAnsi="Arial" w:cs="Arial"/>
              </w:rPr>
            </w:pPr>
            <w:r>
              <w:rPr>
                <w:rFonts w:ascii="Arial" w:hAnsi="Arial" w:cs="Arial"/>
              </w:rPr>
              <w:t>Andy Ferguson</w:t>
            </w:r>
          </w:p>
        </w:tc>
        <w:tc>
          <w:tcPr>
            <w:tcW w:w="1837" w:type="dxa"/>
          </w:tcPr>
          <w:p w14:paraId="1AE543F1" w14:textId="77777777" w:rsidR="006879A1" w:rsidRPr="00853EB5" w:rsidRDefault="006879A1" w:rsidP="007F04AE">
            <w:pPr>
              <w:rPr>
                <w:rFonts w:ascii="Arial" w:hAnsi="Arial" w:cs="Arial"/>
              </w:rPr>
            </w:pPr>
            <w:r>
              <w:rPr>
                <w:rFonts w:ascii="Arial" w:hAnsi="Arial" w:cs="Arial"/>
              </w:rPr>
              <w:t>Helen Gradon</w:t>
            </w:r>
          </w:p>
        </w:tc>
      </w:tr>
      <w:tr w:rsidR="006879A1" w:rsidRPr="007C24C1" w14:paraId="14999D60" w14:textId="77777777" w:rsidTr="00A81086">
        <w:tc>
          <w:tcPr>
            <w:tcW w:w="1837" w:type="dxa"/>
          </w:tcPr>
          <w:p w14:paraId="18036952" w14:textId="77777777" w:rsidR="006879A1" w:rsidRPr="00853EB5" w:rsidRDefault="006879A1" w:rsidP="007F04AE">
            <w:pPr>
              <w:rPr>
                <w:rFonts w:ascii="Arial" w:hAnsi="Arial" w:cs="Arial"/>
              </w:rPr>
            </w:pPr>
            <w:r>
              <w:rPr>
                <w:rFonts w:ascii="Arial" w:hAnsi="Arial" w:cs="Arial"/>
              </w:rPr>
              <w:t xml:space="preserve"> Peter Mayes</w:t>
            </w:r>
          </w:p>
        </w:tc>
        <w:tc>
          <w:tcPr>
            <w:tcW w:w="1837" w:type="dxa"/>
          </w:tcPr>
          <w:p w14:paraId="55EC37FE" w14:textId="77777777" w:rsidR="006879A1" w:rsidRPr="00853EB5" w:rsidRDefault="006879A1" w:rsidP="007F04AE">
            <w:pPr>
              <w:rPr>
                <w:rFonts w:ascii="Arial" w:hAnsi="Arial" w:cs="Arial"/>
              </w:rPr>
            </w:pPr>
            <w:r>
              <w:rPr>
                <w:rFonts w:ascii="Arial" w:hAnsi="Arial" w:cs="Arial"/>
              </w:rPr>
              <w:t>Jane Wills</w:t>
            </w:r>
          </w:p>
        </w:tc>
        <w:tc>
          <w:tcPr>
            <w:tcW w:w="1837" w:type="dxa"/>
          </w:tcPr>
          <w:p w14:paraId="622CF6DE" w14:textId="77777777" w:rsidR="006879A1" w:rsidRPr="00853EB5" w:rsidRDefault="006879A1" w:rsidP="007F04AE">
            <w:pPr>
              <w:rPr>
                <w:rFonts w:ascii="Arial" w:hAnsi="Arial" w:cs="Arial"/>
              </w:rPr>
            </w:pPr>
            <w:r>
              <w:rPr>
                <w:rFonts w:ascii="Arial" w:hAnsi="Arial" w:cs="Arial"/>
              </w:rPr>
              <w:t>Sue Witney</w:t>
            </w:r>
          </w:p>
        </w:tc>
        <w:tc>
          <w:tcPr>
            <w:tcW w:w="1837" w:type="dxa"/>
          </w:tcPr>
          <w:p w14:paraId="72079C8E" w14:textId="77777777" w:rsidR="006879A1" w:rsidRPr="00853EB5" w:rsidRDefault="006879A1" w:rsidP="001221B7">
            <w:pPr>
              <w:rPr>
                <w:rFonts w:ascii="Arial" w:hAnsi="Arial" w:cs="Arial"/>
              </w:rPr>
            </w:pPr>
            <w:r>
              <w:rPr>
                <w:rFonts w:ascii="Arial" w:hAnsi="Arial" w:cs="Arial"/>
              </w:rPr>
              <w:t>Sarah Whiteside</w:t>
            </w:r>
          </w:p>
        </w:tc>
        <w:tc>
          <w:tcPr>
            <w:tcW w:w="1837" w:type="dxa"/>
          </w:tcPr>
          <w:p w14:paraId="290DE1BB" w14:textId="77777777" w:rsidR="006879A1" w:rsidRPr="00853EB5" w:rsidRDefault="006879A1" w:rsidP="001221B7">
            <w:pPr>
              <w:rPr>
                <w:rFonts w:ascii="Arial" w:hAnsi="Arial" w:cs="Arial"/>
              </w:rPr>
            </w:pPr>
          </w:p>
        </w:tc>
      </w:tr>
    </w:tbl>
    <w:p w14:paraId="64372891" w14:textId="77777777" w:rsidR="006879A1" w:rsidRDefault="006879A1" w:rsidP="00081945">
      <w:pPr>
        <w:ind w:left="360"/>
        <w:rPr>
          <w:rFonts w:ascii="Arial" w:hAnsi="Arial" w:cs="Arial"/>
          <w:b/>
          <w:u w:val="single"/>
        </w:rPr>
      </w:pPr>
    </w:p>
    <w:p w14:paraId="331C2176" w14:textId="77777777" w:rsidR="006879A1" w:rsidRDefault="006879A1" w:rsidP="00081945">
      <w:pPr>
        <w:ind w:left="360"/>
        <w:rPr>
          <w:rFonts w:ascii="Arial" w:hAnsi="Arial" w:cs="Arial"/>
          <w:b/>
          <w:u w:val="single"/>
        </w:rPr>
      </w:pPr>
    </w:p>
    <w:p w14:paraId="593C7D17" w14:textId="77777777" w:rsidR="006879A1" w:rsidRPr="00853EB5" w:rsidRDefault="006879A1" w:rsidP="00081945">
      <w:pPr>
        <w:ind w:left="360"/>
        <w:rPr>
          <w:rFonts w:ascii="Arial" w:hAnsi="Arial" w:cs="Arial"/>
          <w:b/>
          <w:u w:val="single"/>
        </w:rPr>
      </w:pPr>
      <w:proofErr w:type="spellStart"/>
      <w:r>
        <w:rPr>
          <w:rFonts w:ascii="Arial" w:hAnsi="Arial" w:cs="Arial"/>
          <w:b/>
          <w:u w:val="single"/>
        </w:rPr>
        <w:lastRenderedPageBreak/>
        <w:t>Knowl</w:t>
      </w:r>
      <w:proofErr w:type="spellEnd"/>
      <w:r>
        <w:rPr>
          <w:rFonts w:ascii="Arial" w:hAnsi="Arial" w:cs="Arial"/>
          <w:b/>
          <w:u w:val="single"/>
        </w:rPr>
        <w:t xml:space="preserve"> Hill and Warren Row:  Nomination Form Received for</w:t>
      </w:r>
    </w:p>
    <w:tbl>
      <w:tblPr>
        <w:tblW w:w="9185" w:type="dxa"/>
        <w:tblInd w:w="426" w:type="dxa"/>
        <w:tblLayout w:type="fixed"/>
        <w:tblLook w:val="0000" w:firstRow="0" w:lastRow="0" w:firstColumn="0" w:lastColumn="0" w:noHBand="0" w:noVBand="0"/>
      </w:tblPr>
      <w:tblGrid>
        <w:gridCol w:w="1837"/>
        <w:gridCol w:w="1837"/>
        <w:gridCol w:w="1837"/>
        <w:gridCol w:w="1837"/>
        <w:gridCol w:w="1837"/>
      </w:tblGrid>
      <w:tr w:rsidR="006879A1" w:rsidRPr="007C24C1" w14:paraId="602B1E6E" w14:textId="77777777" w:rsidTr="00FA316D">
        <w:tc>
          <w:tcPr>
            <w:tcW w:w="1837" w:type="dxa"/>
          </w:tcPr>
          <w:p w14:paraId="0097B14D" w14:textId="77777777" w:rsidR="006879A1" w:rsidRPr="00853EB5" w:rsidRDefault="006879A1" w:rsidP="00FA316D">
            <w:pPr>
              <w:rPr>
                <w:rFonts w:ascii="Arial" w:hAnsi="Arial" w:cs="Arial"/>
              </w:rPr>
            </w:pPr>
            <w:r>
              <w:rPr>
                <w:rFonts w:ascii="Arial" w:hAnsi="Arial" w:cs="Arial"/>
              </w:rPr>
              <w:t>Karen Larkins</w:t>
            </w:r>
          </w:p>
        </w:tc>
        <w:tc>
          <w:tcPr>
            <w:tcW w:w="1837" w:type="dxa"/>
          </w:tcPr>
          <w:p w14:paraId="5679978F" w14:textId="77777777" w:rsidR="006879A1" w:rsidRPr="00853EB5" w:rsidRDefault="006879A1" w:rsidP="00FA316D">
            <w:pPr>
              <w:rPr>
                <w:rFonts w:ascii="Arial" w:hAnsi="Arial" w:cs="Arial"/>
              </w:rPr>
            </w:pPr>
          </w:p>
        </w:tc>
        <w:tc>
          <w:tcPr>
            <w:tcW w:w="1837" w:type="dxa"/>
          </w:tcPr>
          <w:p w14:paraId="11B838D2" w14:textId="77777777" w:rsidR="006879A1" w:rsidRPr="00853EB5" w:rsidRDefault="006879A1" w:rsidP="00FA316D">
            <w:pPr>
              <w:rPr>
                <w:rFonts w:ascii="Arial" w:hAnsi="Arial" w:cs="Arial"/>
              </w:rPr>
            </w:pPr>
          </w:p>
        </w:tc>
        <w:tc>
          <w:tcPr>
            <w:tcW w:w="1837" w:type="dxa"/>
          </w:tcPr>
          <w:p w14:paraId="6368967F" w14:textId="77777777" w:rsidR="006879A1" w:rsidRPr="00853EB5" w:rsidRDefault="006879A1" w:rsidP="00FA316D">
            <w:pPr>
              <w:rPr>
                <w:rFonts w:ascii="Arial" w:hAnsi="Arial" w:cs="Arial"/>
              </w:rPr>
            </w:pPr>
          </w:p>
        </w:tc>
        <w:tc>
          <w:tcPr>
            <w:tcW w:w="1837" w:type="dxa"/>
          </w:tcPr>
          <w:p w14:paraId="3E62678B" w14:textId="77777777" w:rsidR="006879A1" w:rsidRPr="00853EB5" w:rsidRDefault="006879A1" w:rsidP="00FA316D">
            <w:pPr>
              <w:rPr>
                <w:rFonts w:ascii="Arial" w:hAnsi="Arial" w:cs="Arial"/>
              </w:rPr>
            </w:pPr>
          </w:p>
        </w:tc>
      </w:tr>
    </w:tbl>
    <w:p w14:paraId="713B411E" w14:textId="77777777" w:rsidR="006879A1" w:rsidRDefault="006879A1" w:rsidP="00081945">
      <w:pPr>
        <w:ind w:left="360"/>
        <w:rPr>
          <w:rFonts w:ascii="Arial" w:hAnsi="Arial" w:cs="Arial"/>
        </w:rPr>
      </w:pPr>
    </w:p>
    <w:p w14:paraId="093E0FF7" w14:textId="77777777" w:rsidR="006879A1" w:rsidRDefault="006879A1" w:rsidP="00081945">
      <w:pPr>
        <w:ind w:left="360"/>
        <w:rPr>
          <w:rFonts w:ascii="Arial" w:hAnsi="Arial" w:cs="Arial"/>
          <w:i/>
        </w:rPr>
      </w:pPr>
      <w:r>
        <w:rPr>
          <w:rFonts w:ascii="Arial" w:hAnsi="Arial" w:cs="Arial"/>
        </w:rPr>
        <w:t xml:space="preserve">The election of the above were approved </w:t>
      </w:r>
      <w:proofErr w:type="spellStart"/>
      <w:r>
        <w:rPr>
          <w:rFonts w:ascii="Arial" w:hAnsi="Arial" w:cs="Arial"/>
          <w:i/>
        </w:rPr>
        <w:t>nem</w:t>
      </w:r>
      <w:proofErr w:type="spellEnd"/>
      <w:r>
        <w:rPr>
          <w:rFonts w:ascii="Arial" w:hAnsi="Arial" w:cs="Arial"/>
          <w:i/>
        </w:rPr>
        <w:t xml:space="preserve"> con.</w:t>
      </w:r>
    </w:p>
    <w:p w14:paraId="2CF73825" w14:textId="77777777" w:rsidR="006879A1" w:rsidRDefault="006879A1" w:rsidP="00081945">
      <w:pPr>
        <w:ind w:left="360"/>
        <w:rPr>
          <w:rFonts w:ascii="Arial" w:hAnsi="Arial" w:cs="Arial"/>
        </w:rPr>
      </w:pPr>
    </w:p>
    <w:p w14:paraId="2331ACE0" w14:textId="77777777" w:rsidR="006879A1" w:rsidRPr="00582A48" w:rsidRDefault="006879A1" w:rsidP="00081945">
      <w:pPr>
        <w:ind w:left="360"/>
        <w:rPr>
          <w:rFonts w:ascii="Arial" w:hAnsi="Arial" w:cs="Arial"/>
          <w:b/>
          <w:u w:val="single"/>
        </w:rPr>
      </w:pPr>
      <w:r w:rsidRPr="00582A48">
        <w:rPr>
          <w:rFonts w:ascii="Arial" w:hAnsi="Arial" w:cs="Arial"/>
          <w:b/>
          <w:u w:val="single"/>
        </w:rPr>
        <w:t>Appointment of Sidesmen</w:t>
      </w:r>
    </w:p>
    <w:p w14:paraId="43C1C127" w14:textId="77777777" w:rsidR="006879A1" w:rsidRDefault="006879A1" w:rsidP="00081945">
      <w:pPr>
        <w:ind w:left="360"/>
        <w:rPr>
          <w:rFonts w:ascii="Arial" w:hAnsi="Arial" w:cs="Arial"/>
          <w:b/>
          <w:u w:val="single"/>
        </w:rPr>
      </w:pPr>
    </w:p>
    <w:p w14:paraId="7B1BBC59" w14:textId="77777777" w:rsidR="006879A1" w:rsidRDefault="006879A1" w:rsidP="008D6FB0">
      <w:pPr>
        <w:ind w:left="360"/>
        <w:rPr>
          <w:rFonts w:ascii="Arial" w:hAnsi="Arial" w:cs="Arial"/>
          <w:b/>
          <w:u w:val="single"/>
        </w:rPr>
      </w:pPr>
      <w:r>
        <w:rPr>
          <w:rFonts w:ascii="Arial" w:hAnsi="Arial" w:cs="Arial"/>
          <w:b/>
          <w:u w:val="single"/>
        </w:rPr>
        <w:t>Wargrave:</w:t>
      </w:r>
    </w:p>
    <w:p w14:paraId="72159199" w14:textId="77777777" w:rsidR="006879A1" w:rsidRPr="0090748A" w:rsidRDefault="006879A1" w:rsidP="008D6FB0">
      <w:pPr>
        <w:ind w:left="360"/>
        <w:rPr>
          <w:rFonts w:ascii="Arial" w:hAnsi="Arial" w:cs="Arial"/>
          <w:b/>
          <w:u w:val="single"/>
        </w:rPr>
      </w:pPr>
    </w:p>
    <w:tbl>
      <w:tblPr>
        <w:tblW w:w="9185" w:type="dxa"/>
        <w:tblInd w:w="426" w:type="dxa"/>
        <w:tblLayout w:type="fixed"/>
        <w:tblLook w:val="0000" w:firstRow="0" w:lastRow="0" w:firstColumn="0" w:lastColumn="0" w:noHBand="0" w:noVBand="0"/>
      </w:tblPr>
      <w:tblGrid>
        <w:gridCol w:w="1837"/>
        <w:gridCol w:w="1837"/>
        <w:gridCol w:w="1837"/>
        <w:gridCol w:w="1837"/>
        <w:gridCol w:w="1837"/>
      </w:tblGrid>
      <w:tr w:rsidR="006879A1" w:rsidRPr="007C24C1" w14:paraId="27E1AF25" w14:textId="77777777" w:rsidTr="00FA316D">
        <w:tc>
          <w:tcPr>
            <w:tcW w:w="1837" w:type="dxa"/>
          </w:tcPr>
          <w:p w14:paraId="407F90BF" w14:textId="77777777" w:rsidR="006879A1" w:rsidRPr="00853EB5" w:rsidRDefault="006879A1" w:rsidP="0048065B">
            <w:pPr>
              <w:rPr>
                <w:rFonts w:ascii="Arial" w:hAnsi="Arial" w:cs="Arial"/>
              </w:rPr>
            </w:pPr>
            <w:r>
              <w:rPr>
                <w:rFonts w:ascii="Arial" w:hAnsi="Arial" w:cs="Arial"/>
              </w:rPr>
              <w:t>Bob Austen</w:t>
            </w:r>
          </w:p>
        </w:tc>
        <w:tc>
          <w:tcPr>
            <w:tcW w:w="1837" w:type="dxa"/>
          </w:tcPr>
          <w:p w14:paraId="78E0B418" w14:textId="77777777" w:rsidR="006879A1" w:rsidRPr="00853EB5" w:rsidRDefault="006879A1" w:rsidP="0048065B">
            <w:pPr>
              <w:rPr>
                <w:rFonts w:ascii="Arial" w:hAnsi="Arial" w:cs="Arial"/>
              </w:rPr>
            </w:pPr>
            <w:r>
              <w:rPr>
                <w:rFonts w:ascii="Arial" w:hAnsi="Arial" w:cs="Arial"/>
              </w:rPr>
              <w:t>Jane Austen</w:t>
            </w:r>
          </w:p>
        </w:tc>
        <w:tc>
          <w:tcPr>
            <w:tcW w:w="1837" w:type="dxa"/>
          </w:tcPr>
          <w:p w14:paraId="5F69EC36" w14:textId="77777777" w:rsidR="006879A1" w:rsidRPr="00853EB5" w:rsidRDefault="006879A1" w:rsidP="0048065B">
            <w:pPr>
              <w:rPr>
                <w:rFonts w:ascii="Arial" w:hAnsi="Arial" w:cs="Arial"/>
              </w:rPr>
            </w:pPr>
            <w:r>
              <w:rPr>
                <w:rFonts w:ascii="Arial" w:hAnsi="Arial" w:cs="Arial"/>
              </w:rPr>
              <w:t>Tessa Baird</w:t>
            </w:r>
          </w:p>
        </w:tc>
        <w:tc>
          <w:tcPr>
            <w:tcW w:w="1837" w:type="dxa"/>
          </w:tcPr>
          <w:p w14:paraId="7D97B83E" w14:textId="77777777" w:rsidR="006879A1" w:rsidRPr="00853EB5" w:rsidRDefault="006879A1" w:rsidP="0048065B">
            <w:pPr>
              <w:rPr>
                <w:rFonts w:ascii="Arial" w:hAnsi="Arial" w:cs="Arial"/>
              </w:rPr>
            </w:pPr>
            <w:r>
              <w:rPr>
                <w:rFonts w:ascii="Arial" w:hAnsi="Arial" w:cs="Arial"/>
              </w:rPr>
              <w:t>Chris Bookless</w:t>
            </w:r>
          </w:p>
        </w:tc>
        <w:tc>
          <w:tcPr>
            <w:tcW w:w="1837" w:type="dxa"/>
          </w:tcPr>
          <w:p w14:paraId="4084208E" w14:textId="77777777" w:rsidR="006879A1" w:rsidRPr="00853EB5" w:rsidRDefault="006879A1" w:rsidP="0048065B">
            <w:pPr>
              <w:rPr>
                <w:rFonts w:ascii="Arial" w:hAnsi="Arial" w:cs="Arial"/>
              </w:rPr>
            </w:pPr>
            <w:r>
              <w:rPr>
                <w:rFonts w:ascii="Arial" w:hAnsi="Arial" w:cs="Arial"/>
              </w:rPr>
              <w:t>Heather Carver</w:t>
            </w:r>
          </w:p>
        </w:tc>
      </w:tr>
      <w:tr w:rsidR="006879A1" w:rsidRPr="007C24C1" w14:paraId="07E15635" w14:textId="77777777" w:rsidTr="00FA316D">
        <w:tc>
          <w:tcPr>
            <w:tcW w:w="1837" w:type="dxa"/>
          </w:tcPr>
          <w:p w14:paraId="1808E3D4" w14:textId="77777777" w:rsidR="006879A1" w:rsidRPr="00853EB5" w:rsidRDefault="006879A1" w:rsidP="0048065B">
            <w:pPr>
              <w:rPr>
                <w:rFonts w:ascii="Arial" w:hAnsi="Arial" w:cs="Arial"/>
              </w:rPr>
            </w:pPr>
            <w:r>
              <w:rPr>
                <w:rFonts w:ascii="Arial" w:hAnsi="Arial" w:cs="Arial"/>
              </w:rPr>
              <w:t>Michael Carver</w:t>
            </w:r>
          </w:p>
        </w:tc>
        <w:tc>
          <w:tcPr>
            <w:tcW w:w="1837" w:type="dxa"/>
          </w:tcPr>
          <w:p w14:paraId="2818F723" w14:textId="77777777" w:rsidR="006879A1" w:rsidRPr="00853EB5" w:rsidRDefault="006879A1" w:rsidP="001221B7">
            <w:pPr>
              <w:rPr>
                <w:rFonts w:ascii="Arial" w:hAnsi="Arial" w:cs="Arial"/>
              </w:rPr>
            </w:pPr>
            <w:r>
              <w:rPr>
                <w:rFonts w:ascii="Arial" w:hAnsi="Arial" w:cs="Arial"/>
              </w:rPr>
              <w:t>John Coombes</w:t>
            </w:r>
          </w:p>
        </w:tc>
        <w:tc>
          <w:tcPr>
            <w:tcW w:w="1837" w:type="dxa"/>
          </w:tcPr>
          <w:p w14:paraId="60CDB941" w14:textId="77777777" w:rsidR="006879A1" w:rsidRPr="00853EB5" w:rsidRDefault="006879A1" w:rsidP="001221B7">
            <w:pPr>
              <w:rPr>
                <w:rFonts w:ascii="Arial" w:hAnsi="Arial" w:cs="Arial"/>
              </w:rPr>
            </w:pPr>
            <w:r>
              <w:rPr>
                <w:rFonts w:ascii="Arial" w:hAnsi="Arial" w:cs="Arial"/>
              </w:rPr>
              <w:t>Gavin Dunbar</w:t>
            </w:r>
          </w:p>
        </w:tc>
        <w:tc>
          <w:tcPr>
            <w:tcW w:w="1837" w:type="dxa"/>
          </w:tcPr>
          <w:p w14:paraId="4F48CDA7" w14:textId="77777777" w:rsidR="006879A1" w:rsidRPr="00853EB5" w:rsidRDefault="006879A1" w:rsidP="0048065B">
            <w:pPr>
              <w:rPr>
                <w:rFonts w:ascii="Arial" w:hAnsi="Arial" w:cs="Arial"/>
              </w:rPr>
            </w:pPr>
            <w:r>
              <w:rPr>
                <w:rFonts w:ascii="Arial" w:hAnsi="Arial" w:cs="Arial"/>
              </w:rPr>
              <w:t>Julia Freeman</w:t>
            </w:r>
          </w:p>
        </w:tc>
        <w:tc>
          <w:tcPr>
            <w:tcW w:w="1837" w:type="dxa"/>
          </w:tcPr>
          <w:p w14:paraId="37064DBE" w14:textId="77777777" w:rsidR="006879A1" w:rsidRPr="00853EB5" w:rsidRDefault="006879A1" w:rsidP="0048065B">
            <w:pPr>
              <w:rPr>
                <w:rFonts w:ascii="Arial" w:hAnsi="Arial" w:cs="Arial"/>
              </w:rPr>
            </w:pPr>
            <w:r>
              <w:rPr>
                <w:rFonts w:ascii="Arial" w:hAnsi="Arial" w:cs="Arial"/>
              </w:rPr>
              <w:t>Helen Gradon</w:t>
            </w:r>
          </w:p>
        </w:tc>
      </w:tr>
      <w:tr w:rsidR="006879A1" w:rsidRPr="007C24C1" w14:paraId="4FC7D0EC" w14:textId="77777777" w:rsidTr="00FA316D">
        <w:tc>
          <w:tcPr>
            <w:tcW w:w="1837" w:type="dxa"/>
          </w:tcPr>
          <w:p w14:paraId="6AB4DD1C" w14:textId="77777777" w:rsidR="006879A1" w:rsidRPr="00853EB5" w:rsidRDefault="006879A1" w:rsidP="0048065B">
            <w:pPr>
              <w:rPr>
                <w:rFonts w:ascii="Arial" w:hAnsi="Arial" w:cs="Arial"/>
              </w:rPr>
            </w:pPr>
            <w:r>
              <w:rPr>
                <w:rFonts w:ascii="Arial" w:hAnsi="Arial" w:cs="Arial"/>
              </w:rPr>
              <w:t>Peter Mayes</w:t>
            </w:r>
          </w:p>
        </w:tc>
        <w:tc>
          <w:tcPr>
            <w:tcW w:w="1837" w:type="dxa"/>
          </w:tcPr>
          <w:p w14:paraId="37935B4E" w14:textId="77777777" w:rsidR="006879A1" w:rsidRPr="00853EB5" w:rsidRDefault="006879A1" w:rsidP="0048065B">
            <w:pPr>
              <w:rPr>
                <w:rFonts w:ascii="Arial" w:hAnsi="Arial" w:cs="Arial"/>
              </w:rPr>
            </w:pPr>
            <w:r>
              <w:rPr>
                <w:rFonts w:ascii="Arial" w:hAnsi="Arial" w:cs="Arial"/>
              </w:rPr>
              <w:t>Tessa McEwan</w:t>
            </w:r>
          </w:p>
        </w:tc>
        <w:tc>
          <w:tcPr>
            <w:tcW w:w="1837" w:type="dxa"/>
          </w:tcPr>
          <w:p w14:paraId="2B229AE6" w14:textId="77777777" w:rsidR="006879A1" w:rsidRDefault="006879A1" w:rsidP="000F37F1">
            <w:pPr>
              <w:rPr>
                <w:rFonts w:ascii="Arial" w:hAnsi="Arial" w:cs="Arial"/>
              </w:rPr>
            </w:pPr>
            <w:r>
              <w:rPr>
                <w:rFonts w:ascii="Arial" w:hAnsi="Arial" w:cs="Arial"/>
              </w:rPr>
              <w:t>Lesley McClure-</w:t>
            </w:r>
          </w:p>
          <w:p w14:paraId="699D420B" w14:textId="77777777" w:rsidR="006879A1" w:rsidRPr="00853EB5" w:rsidRDefault="006879A1" w:rsidP="000F37F1">
            <w:pPr>
              <w:rPr>
                <w:rFonts w:ascii="Arial" w:hAnsi="Arial" w:cs="Arial"/>
              </w:rPr>
            </w:pPr>
            <w:r>
              <w:rPr>
                <w:rFonts w:ascii="Arial" w:hAnsi="Arial" w:cs="Arial"/>
              </w:rPr>
              <w:t>Fisher</w:t>
            </w:r>
          </w:p>
        </w:tc>
        <w:tc>
          <w:tcPr>
            <w:tcW w:w="1837" w:type="dxa"/>
          </w:tcPr>
          <w:p w14:paraId="50FB8DB1" w14:textId="77777777" w:rsidR="006879A1" w:rsidRPr="00853EB5" w:rsidRDefault="006879A1" w:rsidP="001221B7">
            <w:pPr>
              <w:rPr>
                <w:rFonts w:ascii="Arial" w:hAnsi="Arial" w:cs="Arial"/>
              </w:rPr>
            </w:pPr>
            <w:r>
              <w:rPr>
                <w:rFonts w:ascii="Arial" w:hAnsi="Arial" w:cs="Arial"/>
              </w:rPr>
              <w:t xml:space="preserve"> Nigel Pearce</w:t>
            </w:r>
          </w:p>
        </w:tc>
        <w:tc>
          <w:tcPr>
            <w:tcW w:w="1837" w:type="dxa"/>
          </w:tcPr>
          <w:p w14:paraId="5D779624" w14:textId="77777777" w:rsidR="006879A1" w:rsidRPr="00853EB5" w:rsidRDefault="006879A1" w:rsidP="001221B7">
            <w:pPr>
              <w:rPr>
                <w:rFonts w:ascii="Arial" w:hAnsi="Arial" w:cs="Arial"/>
              </w:rPr>
            </w:pPr>
            <w:r>
              <w:rPr>
                <w:rFonts w:ascii="Arial" w:hAnsi="Arial" w:cs="Arial"/>
              </w:rPr>
              <w:t>Matt Perowne</w:t>
            </w:r>
          </w:p>
        </w:tc>
      </w:tr>
      <w:tr w:rsidR="006879A1" w:rsidRPr="007C24C1" w14:paraId="76D53E53" w14:textId="77777777" w:rsidTr="00FA316D">
        <w:tc>
          <w:tcPr>
            <w:tcW w:w="1837" w:type="dxa"/>
          </w:tcPr>
          <w:p w14:paraId="3FA6D283" w14:textId="77777777" w:rsidR="006879A1" w:rsidRDefault="006879A1" w:rsidP="0048065B">
            <w:pPr>
              <w:rPr>
                <w:rFonts w:ascii="Arial" w:hAnsi="Arial" w:cs="Arial"/>
              </w:rPr>
            </w:pPr>
            <w:r>
              <w:rPr>
                <w:rFonts w:ascii="Arial" w:hAnsi="Arial" w:cs="Arial"/>
              </w:rPr>
              <w:t>Neill Pitcher</w:t>
            </w:r>
          </w:p>
        </w:tc>
        <w:tc>
          <w:tcPr>
            <w:tcW w:w="1837" w:type="dxa"/>
          </w:tcPr>
          <w:p w14:paraId="7DE6D130" w14:textId="77777777" w:rsidR="006879A1" w:rsidRDefault="006879A1" w:rsidP="001221B7">
            <w:pPr>
              <w:rPr>
                <w:rFonts w:ascii="Arial" w:hAnsi="Arial" w:cs="Arial"/>
              </w:rPr>
            </w:pPr>
            <w:r>
              <w:rPr>
                <w:rFonts w:ascii="Arial" w:hAnsi="Arial" w:cs="Arial"/>
              </w:rPr>
              <w:t>Michael Pope</w:t>
            </w:r>
          </w:p>
        </w:tc>
        <w:tc>
          <w:tcPr>
            <w:tcW w:w="1837" w:type="dxa"/>
          </w:tcPr>
          <w:p w14:paraId="1AF42A55" w14:textId="77777777" w:rsidR="006879A1" w:rsidRDefault="006879A1" w:rsidP="001221B7">
            <w:pPr>
              <w:rPr>
                <w:rFonts w:ascii="Arial" w:hAnsi="Arial" w:cs="Arial"/>
              </w:rPr>
            </w:pPr>
            <w:r>
              <w:rPr>
                <w:rFonts w:ascii="Arial" w:hAnsi="Arial" w:cs="Arial"/>
              </w:rPr>
              <w:t>Lloyd Scrivener</w:t>
            </w:r>
          </w:p>
        </w:tc>
        <w:tc>
          <w:tcPr>
            <w:tcW w:w="1837" w:type="dxa"/>
          </w:tcPr>
          <w:p w14:paraId="2408B727" w14:textId="77777777" w:rsidR="006879A1" w:rsidRDefault="006879A1" w:rsidP="001221B7">
            <w:pPr>
              <w:rPr>
                <w:rFonts w:ascii="Arial" w:hAnsi="Arial" w:cs="Arial"/>
              </w:rPr>
            </w:pPr>
            <w:r>
              <w:rPr>
                <w:rFonts w:ascii="Arial" w:hAnsi="Arial" w:cs="Arial"/>
              </w:rPr>
              <w:t>Graham Trolley</w:t>
            </w:r>
          </w:p>
        </w:tc>
        <w:tc>
          <w:tcPr>
            <w:tcW w:w="1837" w:type="dxa"/>
          </w:tcPr>
          <w:p w14:paraId="7D671673" w14:textId="77777777" w:rsidR="006879A1" w:rsidRDefault="006879A1" w:rsidP="001221B7">
            <w:pPr>
              <w:rPr>
                <w:rFonts w:ascii="Arial" w:hAnsi="Arial" w:cs="Arial"/>
              </w:rPr>
            </w:pPr>
            <w:r>
              <w:rPr>
                <w:rFonts w:ascii="Arial" w:hAnsi="Arial" w:cs="Arial"/>
              </w:rPr>
              <w:t>Christine Walker</w:t>
            </w:r>
          </w:p>
        </w:tc>
      </w:tr>
      <w:tr w:rsidR="006879A1" w:rsidRPr="007C24C1" w14:paraId="5E2F9531" w14:textId="77777777" w:rsidTr="00FA316D">
        <w:tc>
          <w:tcPr>
            <w:tcW w:w="1837" w:type="dxa"/>
          </w:tcPr>
          <w:p w14:paraId="6DC4DC6D" w14:textId="77777777" w:rsidR="006879A1" w:rsidRDefault="006879A1" w:rsidP="001221B7">
            <w:pPr>
              <w:rPr>
                <w:rFonts w:ascii="Arial" w:hAnsi="Arial" w:cs="Arial"/>
              </w:rPr>
            </w:pPr>
            <w:r>
              <w:rPr>
                <w:rFonts w:ascii="Arial" w:hAnsi="Arial" w:cs="Arial"/>
              </w:rPr>
              <w:t>Jane Wills</w:t>
            </w:r>
          </w:p>
        </w:tc>
        <w:tc>
          <w:tcPr>
            <w:tcW w:w="1837" w:type="dxa"/>
          </w:tcPr>
          <w:p w14:paraId="34493F8E" w14:textId="77777777" w:rsidR="006879A1" w:rsidRDefault="006879A1" w:rsidP="001221B7">
            <w:pPr>
              <w:rPr>
                <w:rFonts w:ascii="Arial" w:hAnsi="Arial" w:cs="Arial"/>
              </w:rPr>
            </w:pPr>
            <w:r>
              <w:rPr>
                <w:rFonts w:ascii="Arial" w:hAnsi="Arial" w:cs="Arial"/>
              </w:rPr>
              <w:t>Ann Woodward</w:t>
            </w:r>
          </w:p>
        </w:tc>
        <w:tc>
          <w:tcPr>
            <w:tcW w:w="1837" w:type="dxa"/>
          </w:tcPr>
          <w:p w14:paraId="7917EB19" w14:textId="77777777" w:rsidR="006879A1" w:rsidRDefault="006879A1" w:rsidP="001221B7">
            <w:pPr>
              <w:rPr>
                <w:rFonts w:ascii="Arial" w:hAnsi="Arial" w:cs="Arial"/>
              </w:rPr>
            </w:pPr>
          </w:p>
        </w:tc>
        <w:tc>
          <w:tcPr>
            <w:tcW w:w="1837" w:type="dxa"/>
          </w:tcPr>
          <w:p w14:paraId="25A306FC" w14:textId="77777777" w:rsidR="006879A1" w:rsidRDefault="006879A1" w:rsidP="001221B7">
            <w:pPr>
              <w:rPr>
                <w:rFonts w:ascii="Arial" w:hAnsi="Arial" w:cs="Arial"/>
              </w:rPr>
            </w:pPr>
          </w:p>
        </w:tc>
        <w:tc>
          <w:tcPr>
            <w:tcW w:w="1837" w:type="dxa"/>
          </w:tcPr>
          <w:p w14:paraId="7A4FB069" w14:textId="77777777" w:rsidR="006879A1" w:rsidRDefault="006879A1" w:rsidP="001221B7">
            <w:pPr>
              <w:rPr>
                <w:rFonts w:ascii="Arial" w:hAnsi="Arial" w:cs="Arial"/>
              </w:rPr>
            </w:pPr>
          </w:p>
        </w:tc>
      </w:tr>
    </w:tbl>
    <w:p w14:paraId="627B6C1D" w14:textId="77777777" w:rsidR="006879A1" w:rsidRDefault="006879A1" w:rsidP="00081945">
      <w:pPr>
        <w:ind w:left="360"/>
        <w:rPr>
          <w:rFonts w:ascii="Arial" w:hAnsi="Arial" w:cs="Arial"/>
          <w:i/>
        </w:rPr>
      </w:pPr>
      <w:r>
        <w:rPr>
          <w:rFonts w:ascii="Arial" w:hAnsi="Arial" w:cs="Arial"/>
        </w:rPr>
        <w:t xml:space="preserve">Approved </w:t>
      </w:r>
      <w:proofErr w:type="spellStart"/>
      <w:r>
        <w:rPr>
          <w:rFonts w:ascii="Arial" w:hAnsi="Arial" w:cs="Arial"/>
          <w:i/>
        </w:rPr>
        <w:t>nem</w:t>
      </w:r>
      <w:proofErr w:type="spellEnd"/>
      <w:r>
        <w:rPr>
          <w:rFonts w:ascii="Arial" w:hAnsi="Arial" w:cs="Arial"/>
          <w:i/>
        </w:rPr>
        <w:t xml:space="preserve"> con.</w:t>
      </w:r>
    </w:p>
    <w:p w14:paraId="33EF8348" w14:textId="77777777" w:rsidR="006879A1" w:rsidRPr="002825F3" w:rsidRDefault="006879A1" w:rsidP="00081945">
      <w:pPr>
        <w:ind w:left="360"/>
        <w:rPr>
          <w:rFonts w:ascii="Arial" w:hAnsi="Arial" w:cs="Arial"/>
          <w:i/>
        </w:rPr>
      </w:pPr>
    </w:p>
    <w:p w14:paraId="068C2678" w14:textId="77777777" w:rsidR="006879A1" w:rsidRDefault="006879A1" w:rsidP="00081945">
      <w:pPr>
        <w:ind w:left="360"/>
        <w:rPr>
          <w:rFonts w:ascii="Arial" w:hAnsi="Arial" w:cs="Arial"/>
          <w:b/>
          <w:u w:val="single"/>
        </w:rPr>
      </w:pPr>
      <w:proofErr w:type="spellStart"/>
      <w:r>
        <w:rPr>
          <w:rFonts w:ascii="Arial" w:hAnsi="Arial" w:cs="Arial"/>
          <w:b/>
          <w:u w:val="single"/>
        </w:rPr>
        <w:t>Knowl</w:t>
      </w:r>
      <w:proofErr w:type="spellEnd"/>
      <w:r>
        <w:rPr>
          <w:rFonts w:ascii="Arial" w:hAnsi="Arial" w:cs="Arial"/>
          <w:b/>
          <w:u w:val="single"/>
        </w:rPr>
        <w:t xml:space="preserve"> Hill and Warren Row:</w:t>
      </w:r>
    </w:p>
    <w:p w14:paraId="49AC7DBE" w14:textId="77777777" w:rsidR="006879A1" w:rsidRPr="0090748A" w:rsidRDefault="006879A1" w:rsidP="00081945">
      <w:pPr>
        <w:ind w:left="360"/>
        <w:rPr>
          <w:rFonts w:ascii="Arial" w:hAnsi="Arial" w:cs="Arial"/>
          <w:b/>
          <w:u w:val="single"/>
        </w:rPr>
      </w:pPr>
    </w:p>
    <w:tbl>
      <w:tblPr>
        <w:tblW w:w="9185" w:type="dxa"/>
        <w:tblInd w:w="426" w:type="dxa"/>
        <w:tblLayout w:type="fixed"/>
        <w:tblLook w:val="0000" w:firstRow="0" w:lastRow="0" w:firstColumn="0" w:lastColumn="0" w:noHBand="0" w:noVBand="0"/>
      </w:tblPr>
      <w:tblGrid>
        <w:gridCol w:w="1837"/>
        <w:gridCol w:w="1837"/>
        <w:gridCol w:w="1837"/>
        <w:gridCol w:w="1837"/>
        <w:gridCol w:w="1837"/>
      </w:tblGrid>
      <w:tr w:rsidR="006879A1" w:rsidRPr="007C24C1" w14:paraId="2FF740CD" w14:textId="77777777" w:rsidTr="00FA316D">
        <w:tc>
          <w:tcPr>
            <w:tcW w:w="1837" w:type="dxa"/>
          </w:tcPr>
          <w:p w14:paraId="7960CC0B" w14:textId="77777777" w:rsidR="006879A1" w:rsidRPr="007C24C1" w:rsidRDefault="006879A1" w:rsidP="00FA316D">
            <w:pPr>
              <w:rPr>
                <w:rFonts w:ascii="Arial" w:hAnsi="Arial" w:cs="Arial"/>
              </w:rPr>
            </w:pPr>
            <w:r>
              <w:rPr>
                <w:rFonts w:ascii="Arial" w:hAnsi="Arial" w:cs="Arial"/>
              </w:rPr>
              <w:t xml:space="preserve"> Jim Hadden</w:t>
            </w:r>
          </w:p>
        </w:tc>
        <w:tc>
          <w:tcPr>
            <w:tcW w:w="1837" w:type="dxa"/>
          </w:tcPr>
          <w:p w14:paraId="1180C307" w14:textId="77777777" w:rsidR="006879A1" w:rsidRPr="007C24C1" w:rsidRDefault="006879A1" w:rsidP="00FA316D">
            <w:pPr>
              <w:rPr>
                <w:rFonts w:ascii="Arial" w:hAnsi="Arial" w:cs="Arial"/>
              </w:rPr>
            </w:pPr>
            <w:r>
              <w:rPr>
                <w:rFonts w:ascii="Arial" w:hAnsi="Arial" w:cs="Arial"/>
              </w:rPr>
              <w:t xml:space="preserve"> Karen Larkins</w:t>
            </w:r>
          </w:p>
        </w:tc>
        <w:tc>
          <w:tcPr>
            <w:tcW w:w="1837" w:type="dxa"/>
          </w:tcPr>
          <w:p w14:paraId="13C68EEE" w14:textId="77777777" w:rsidR="006879A1" w:rsidRPr="007C24C1" w:rsidRDefault="006879A1" w:rsidP="00FA316D">
            <w:pPr>
              <w:rPr>
                <w:rFonts w:ascii="Arial" w:hAnsi="Arial" w:cs="Arial"/>
              </w:rPr>
            </w:pPr>
          </w:p>
        </w:tc>
        <w:tc>
          <w:tcPr>
            <w:tcW w:w="1837" w:type="dxa"/>
          </w:tcPr>
          <w:p w14:paraId="4365FA75" w14:textId="77777777" w:rsidR="006879A1" w:rsidRPr="007C24C1" w:rsidRDefault="006879A1" w:rsidP="00FA316D">
            <w:pPr>
              <w:rPr>
                <w:rFonts w:ascii="Arial" w:hAnsi="Arial" w:cs="Arial"/>
              </w:rPr>
            </w:pPr>
          </w:p>
        </w:tc>
        <w:tc>
          <w:tcPr>
            <w:tcW w:w="1837" w:type="dxa"/>
          </w:tcPr>
          <w:p w14:paraId="3A46249C" w14:textId="77777777" w:rsidR="006879A1" w:rsidRPr="007C24C1" w:rsidRDefault="006879A1" w:rsidP="00FA316D">
            <w:pPr>
              <w:rPr>
                <w:rFonts w:ascii="Arial" w:hAnsi="Arial" w:cs="Arial"/>
              </w:rPr>
            </w:pPr>
          </w:p>
        </w:tc>
      </w:tr>
    </w:tbl>
    <w:p w14:paraId="3B7DC0EE" w14:textId="77777777" w:rsidR="006879A1" w:rsidRPr="002825F3" w:rsidRDefault="006879A1" w:rsidP="002825F3">
      <w:pPr>
        <w:ind w:left="360"/>
        <w:rPr>
          <w:rFonts w:ascii="Arial" w:hAnsi="Arial" w:cs="Arial"/>
          <w:i/>
        </w:rPr>
      </w:pPr>
      <w:r>
        <w:rPr>
          <w:rFonts w:ascii="Arial" w:hAnsi="Arial" w:cs="Arial"/>
        </w:rPr>
        <w:t xml:space="preserve">Approved </w:t>
      </w:r>
      <w:proofErr w:type="spellStart"/>
      <w:r>
        <w:rPr>
          <w:rFonts w:ascii="Arial" w:hAnsi="Arial" w:cs="Arial"/>
          <w:i/>
        </w:rPr>
        <w:t>nem</w:t>
      </w:r>
      <w:proofErr w:type="spellEnd"/>
      <w:r>
        <w:rPr>
          <w:rFonts w:ascii="Arial" w:hAnsi="Arial" w:cs="Arial"/>
          <w:i/>
        </w:rPr>
        <w:t xml:space="preserve"> con.</w:t>
      </w:r>
    </w:p>
    <w:p w14:paraId="625F36BC" w14:textId="77777777" w:rsidR="006879A1" w:rsidRPr="00582A48" w:rsidRDefault="006879A1" w:rsidP="002825F3">
      <w:pPr>
        <w:rPr>
          <w:rFonts w:ascii="Arial" w:hAnsi="Arial" w:cs="Arial"/>
          <w:b/>
        </w:rPr>
      </w:pPr>
    </w:p>
    <w:p w14:paraId="79C3C70D" w14:textId="77777777" w:rsidR="006879A1" w:rsidRPr="00582A48" w:rsidRDefault="006879A1" w:rsidP="00CE68BE">
      <w:pPr>
        <w:rPr>
          <w:rFonts w:ascii="Arial" w:hAnsi="Arial" w:cs="Arial"/>
          <w:b/>
          <w:u w:val="single"/>
        </w:rPr>
      </w:pPr>
      <w:r w:rsidRPr="00CE68BE">
        <w:rPr>
          <w:rFonts w:ascii="Arial" w:hAnsi="Arial" w:cs="Arial"/>
          <w:b/>
        </w:rPr>
        <w:t>9.</w:t>
      </w:r>
      <w:r w:rsidRPr="000920DA">
        <w:rPr>
          <w:rFonts w:ascii="Arial" w:hAnsi="Arial" w:cs="Arial"/>
          <w:b/>
        </w:rPr>
        <w:t xml:space="preserve">  </w:t>
      </w:r>
      <w:r>
        <w:rPr>
          <w:rFonts w:ascii="Arial" w:hAnsi="Arial" w:cs="Arial"/>
          <w:b/>
          <w:u w:val="single"/>
        </w:rPr>
        <w:t>COG’s</w:t>
      </w:r>
      <w:r w:rsidRPr="00582A48">
        <w:rPr>
          <w:rFonts w:ascii="Arial" w:hAnsi="Arial" w:cs="Arial"/>
          <w:b/>
          <w:u w:val="single"/>
        </w:rPr>
        <w:t xml:space="preserve"> Reports</w:t>
      </w:r>
    </w:p>
    <w:p w14:paraId="66B8281E" w14:textId="77777777" w:rsidR="006879A1" w:rsidRDefault="006879A1" w:rsidP="0028449F">
      <w:pPr>
        <w:ind w:left="360"/>
        <w:rPr>
          <w:rFonts w:ascii="Arial" w:hAnsi="Arial" w:cs="Arial"/>
        </w:rPr>
      </w:pPr>
      <w:r w:rsidRPr="007C24C1">
        <w:rPr>
          <w:rFonts w:ascii="Arial" w:hAnsi="Arial" w:cs="Arial"/>
        </w:rPr>
        <w:t xml:space="preserve">The </w:t>
      </w:r>
      <w:r>
        <w:rPr>
          <w:rFonts w:ascii="Arial" w:hAnsi="Arial" w:cs="Arial"/>
        </w:rPr>
        <w:t>COG’s reports are</w:t>
      </w:r>
      <w:r w:rsidRPr="007C24C1">
        <w:rPr>
          <w:rFonts w:ascii="Arial" w:hAnsi="Arial" w:cs="Arial"/>
        </w:rPr>
        <w:t xml:space="preserve"> included in the published Parish Reports document</w:t>
      </w:r>
      <w:r>
        <w:rPr>
          <w:rFonts w:ascii="Arial" w:hAnsi="Arial" w:cs="Arial"/>
        </w:rPr>
        <w:t>; the work of these teams and their regular undertaking of detailed topics on behalf of the PCC were noted.</w:t>
      </w:r>
    </w:p>
    <w:p w14:paraId="41E80467" w14:textId="77777777" w:rsidR="006879A1" w:rsidRDefault="006879A1" w:rsidP="000F37F1">
      <w:pPr>
        <w:rPr>
          <w:rFonts w:ascii="Arial" w:hAnsi="Arial" w:cs="Arial"/>
        </w:rPr>
      </w:pPr>
      <w:r>
        <w:rPr>
          <w:rFonts w:ascii="Arial" w:hAnsi="Arial" w:cs="Arial"/>
        </w:rPr>
        <w:t>.</w:t>
      </w:r>
    </w:p>
    <w:p w14:paraId="7CFDC6C5" w14:textId="77777777" w:rsidR="006879A1" w:rsidRDefault="006879A1" w:rsidP="0028449F">
      <w:pPr>
        <w:ind w:left="360"/>
        <w:rPr>
          <w:rFonts w:ascii="Arial" w:hAnsi="Arial" w:cs="Arial"/>
        </w:rPr>
      </w:pPr>
      <w:r>
        <w:rPr>
          <w:rFonts w:ascii="Arial" w:hAnsi="Arial" w:cs="Arial"/>
        </w:rPr>
        <w:t>Bob Austen announced his retirement from the Leadership of the Celebrating COG after many years’ service – and enjoyment.</w:t>
      </w:r>
    </w:p>
    <w:p w14:paraId="2EBF6E3A" w14:textId="77777777" w:rsidR="006879A1" w:rsidRDefault="006879A1" w:rsidP="0028449F">
      <w:pPr>
        <w:ind w:left="360"/>
        <w:rPr>
          <w:rFonts w:ascii="Arial" w:hAnsi="Arial" w:cs="Arial"/>
        </w:rPr>
      </w:pPr>
    </w:p>
    <w:p w14:paraId="00F467E3" w14:textId="77777777" w:rsidR="006879A1" w:rsidRDefault="006879A1" w:rsidP="0028449F">
      <w:pPr>
        <w:ind w:left="360"/>
        <w:rPr>
          <w:rFonts w:ascii="Arial" w:hAnsi="Arial" w:cs="Arial"/>
        </w:rPr>
      </w:pPr>
      <w:r>
        <w:rPr>
          <w:rFonts w:ascii="Arial" w:hAnsi="Arial" w:cs="Arial"/>
        </w:rPr>
        <w:t xml:space="preserve">Mike Buckland, Leader of the Stewarding COG, informed the meeting of the </w:t>
      </w:r>
      <w:smartTag w:uri="urn:schemas-microsoft-com:office:smarttags" w:element="PersonName">
        <w:smartTag w:uri="urn:schemas-microsoft-com:office:smarttags" w:element="PersonName">
          <w:r>
            <w:rPr>
              <w:rFonts w:ascii="Arial" w:hAnsi="Arial" w:cs="Arial"/>
            </w:rPr>
            <w:t>Eco</w:t>
          </w:r>
        </w:smartTag>
        <w:r>
          <w:rPr>
            <w:rFonts w:ascii="Arial" w:hAnsi="Arial" w:cs="Arial"/>
          </w:rPr>
          <w:t xml:space="preserve"> </w:t>
        </w:r>
        <w:smartTag w:uri="urn:schemas-microsoft-com:office:smarttags" w:element="PersonName">
          <w:r>
            <w:rPr>
              <w:rFonts w:ascii="Arial" w:hAnsi="Arial" w:cs="Arial"/>
            </w:rPr>
            <w:t>Church</w:t>
          </w:r>
        </w:smartTag>
      </w:smartTag>
      <w:r>
        <w:rPr>
          <w:rFonts w:ascii="Arial" w:hAnsi="Arial" w:cs="Arial"/>
        </w:rPr>
        <w:t xml:space="preserve"> initiative involving some 3,000 churches.  In joining this movement, the Parish had seen many developments over the past years resulting in the Parish receiving a number of awards; and further developments were planned.</w:t>
      </w:r>
    </w:p>
    <w:p w14:paraId="3B422783" w14:textId="77777777" w:rsidR="006879A1" w:rsidRDefault="006879A1" w:rsidP="0028449F">
      <w:pPr>
        <w:ind w:left="360"/>
        <w:rPr>
          <w:rFonts w:ascii="Arial" w:hAnsi="Arial" w:cs="Arial"/>
        </w:rPr>
      </w:pPr>
    </w:p>
    <w:p w14:paraId="73F2A155" w14:textId="77777777" w:rsidR="006879A1" w:rsidRDefault="006879A1" w:rsidP="0028449F">
      <w:pPr>
        <w:ind w:left="360"/>
        <w:rPr>
          <w:rFonts w:ascii="Arial" w:hAnsi="Arial" w:cs="Arial"/>
        </w:rPr>
      </w:pPr>
      <w:r>
        <w:rPr>
          <w:rFonts w:ascii="Arial" w:hAnsi="Arial" w:cs="Arial"/>
        </w:rPr>
        <w:t>Peter Dart addressed the congregation regarding the role of the Music Group over the past year, and he recorded his appreciation of the contribution made by the restricted choirs and virtual singers to the services during the Pandemic Period.</w:t>
      </w:r>
    </w:p>
    <w:p w14:paraId="3E242FE4" w14:textId="77777777" w:rsidR="006879A1" w:rsidRDefault="006879A1" w:rsidP="0028449F">
      <w:pPr>
        <w:ind w:left="360"/>
        <w:rPr>
          <w:rFonts w:ascii="Arial" w:hAnsi="Arial" w:cs="Arial"/>
        </w:rPr>
      </w:pPr>
    </w:p>
    <w:p w14:paraId="0D4E1AF8" w14:textId="77777777" w:rsidR="006879A1" w:rsidRDefault="006879A1" w:rsidP="0048065B">
      <w:pPr>
        <w:ind w:left="360"/>
        <w:rPr>
          <w:rFonts w:ascii="Arial" w:hAnsi="Arial" w:cs="Arial"/>
        </w:rPr>
      </w:pPr>
      <w:r>
        <w:rPr>
          <w:rFonts w:ascii="Arial" w:hAnsi="Arial" w:cs="Arial"/>
        </w:rPr>
        <w:t xml:space="preserve">There were no other questions and the reports were received </w:t>
      </w:r>
      <w:proofErr w:type="spellStart"/>
      <w:r w:rsidRPr="00F53270">
        <w:rPr>
          <w:rFonts w:ascii="Arial" w:hAnsi="Arial" w:cs="Arial"/>
          <w:i/>
        </w:rPr>
        <w:t>nem</w:t>
      </w:r>
      <w:proofErr w:type="spellEnd"/>
      <w:r w:rsidRPr="00F53270">
        <w:rPr>
          <w:rFonts w:ascii="Arial" w:hAnsi="Arial" w:cs="Arial"/>
          <w:i/>
        </w:rPr>
        <w:t xml:space="preserve"> con</w:t>
      </w:r>
      <w:r>
        <w:rPr>
          <w:rFonts w:ascii="Arial" w:hAnsi="Arial" w:cs="Arial"/>
        </w:rPr>
        <w:t>.</w:t>
      </w:r>
      <w:r w:rsidRPr="007C24C1">
        <w:rPr>
          <w:rFonts w:ascii="Arial" w:hAnsi="Arial" w:cs="Arial"/>
        </w:rPr>
        <w:t xml:space="preserve"> </w:t>
      </w:r>
    </w:p>
    <w:p w14:paraId="086D471B" w14:textId="77777777" w:rsidR="006879A1" w:rsidRDefault="006879A1" w:rsidP="0048065B">
      <w:pPr>
        <w:ind w:left="360"/>
        <w:rPr>
          <w:rFonts w:ascii="Arial" w:hAnsi="Arial" w:cs="Arial"/>
        </w:rPr>
      </w:pPr>
    </w:p>
    <w:p w14:paraId="634D9453" w14:textId="77777777" w:rsidR="006879A1" w:rsidRPr="007C24C1" w:rsidRDefault="006879A1" w:rsidP="005356D4">
      <w:pPr>
        <w:rPr>
          <w:rFonts w:ascii="Arial" w:hAnsi="Arial" w:cs="Arial"/>
        </w:rPr>
      </w:pPr>
      <w:r>
        <w:rPr>
          <w:rFonts w:ascii="Arial" w:hAnsi="Arial" w:cs="Arial"/>
        </w:rPr>
        <w:tab/>
      </w:r>
    </w:p>
    <w:p w14:paraId="324012DD" w14:textId="77777777" w:rsidR="006879A1" w:rsidRPr="00582A48" w:rsidRDefault="006879A1" w:rsidP="005356D4">
      <w:pPr>
        <w:rPr>
          <w:rFonts w:ascii="Arial" w:hAnsi="Arial" w:cs="Arial"/>
          <w:b/>
        </w:rPr>
      </w:pPr>
      <w:r>
        <w:rPr>
          <w:rFonts w:ascii="Arial" w:hAnsi="Arial" w:cs="Arial"/>
          <w:b/>
        </w:rPr>
        <w:t xml:space="preserve">10.  </w:t>
      </w:r>
      <w:r>
        <w:rPr>
          <w:rFonts w:ascii="Arial" w:hAnsi="Arial" w:cs="Arial"/>
          <w:b/>
          <w:u w:val="single"/>
        </w:rPr>
        <w:t>Safeguarding Report</w:t>
      </w:r>
    </w:p>
    <w:p w14:paraId="5F20728A" w14:textId="77777777" w:rsidR="006879A1" w:rsidRDefault="006879A1" w:rsidP="006638CD">
      <w:pPr>
        <w:ind w:left="360"/>
        <w:rPr>
          <w:rFonts w:ascii="Arial" w:hAnsi="Arial" w:cs="Arial"/>
        </w:rPr>
      </w:pPr>
      <w:r>
        <w:rPr>
          <w:rFonts w:ascii="Arial" w:hAnsi="Arial" w:cs="Arial"/>
        </w:rPr>
        <w:t>The report from Lesley Turville, the Parish Safeguarding Officer, is included in the Parish Reports document.  On behalf of the Parish, Camilla Cook thanked Lesley for her efficient control of this important area of Church Life.</w:t>
      </w:r>
    </w:p>
    <w:p w14:paraId="7AD6F231" w14:textId="77777777" w:rsidR="006879A1" w:rsidRDefault="006879A1" w:rsidP="006638CD">
      <w:pPr>
        <w:ind w:left="360"/>
        <w:rPr>
          <w:rFonts w:ascii="Arial" w:hAnsi="Arial" w:cs="Arial"/>
        </w:rPr>
      </w:pPr>
      <w:r>
        <w:rPr>
          <w:rFonts w:ascii="Arial" w:hAnsi="Arial" w:cs="Arial"/>
        </w:rPr>
        <w:t xml:space="preserve">There were no questions on her report which was received </w:t>
      </w:r>
      <w:proofErr w:type="spellStart"/>
      <w:r w:rsidRPr="002F5D94">
        <w:rPr>
          <w:rFonts w:ascii="Arial" w:hAnsi="Arial" w:cs="Arial"/>
          <w:i/>
        </w:rPr>
        <w:t>nem</w:t>
      </w:r>
      <w:proofErr w:type="spellEnd"/>
      <w:r w:rsidRPr="002F5D94">
        <w:rPr>
          <w:rFonts w:ascii="Arial" w:hAnsi="Arial" w:cs="Arial"/>
          <w:i/>
        </w:rPr>
        <w:t xml:space="preserve"> con.</w:t>
      </w:r>
    </w:p>
    <w:p w14:paraId="23164EBE" w14:textId="77777777" w:rsidR="006879A1" w:rsidRPr="007C24C1" w:rsidRDefault="006879A1" w:rsidP="006638CD">
      <w:pPr>
        <w:ind w:left="360"/>
        <w:rPr>
          <w:rFonts w:ascii="Arial" w:hAnsi="Arial" w:cs="Arial"/>
        </w:rPr>
      </w:pPr>
    </w:p>
    <w:p w14:paraId="29D79C20" w14:textId="77777777" w:rsidR="006879A1" w:rsidRPr="00582A48" w:rsidRDefault="006879A1" w:rsidP="005356D4">
      <w:pPr>
        <w:rPr>
          <w:rFonts w:ascii="Arial" w:hAnsi="Arial" w:cs="Arial"/>
          <w:b/>
          <w:u w:val="single"/>
        </w:rPr>
      </w:pPr>
      <w:r w:rsidRPr="005356D4">
        <w:rPr>
          <w:rFonts w:ascii="Arial" w:hAnsi="Arial" w:cs="Arial"/>
          <w:b/>
        </w:rPr>
        <w:t>11.</w:t>
      </w:r>
      <w:r>
        <w:rPr>
          <w:rFonts w:ascii="Arial" w:hAnsi="Arial" w:cs="Arial"/>
          <w:b/>
          <w:u w:val="single"/>
        </w:rPr>
        <w:t xml:space="preserve"> Any Other Business</w:t>
      </w:r>
    </w:p>
    <w:p w14:paraId="4F8D4DF1" w14:textId="77777777" w:rsidR="006879A1" w:rsidRDefault="006879A1" w:rsidP="00286905">
      <w:pPr>
        <w:rPr>
          <w:rFonts w:ascii="Arial" w:hAnsi="Arial" w:cs="Arial"/>
        </w:rPr>
      </w:pPr>
      <w:r>
        <w:rPr>
          <w:rFonts w:ascii="Arial" w:hAnsi="Arial" w:cs="Arial"/>
        </w:rPr>
        <w:t xml:space="preserve">      No other items had been notified.</w:t>
      </w:r>
    </w:p>
    <w:p w14:paraId="7AF3F9FA" w14:textId="77777777" w:rsidR="006879A1" w:rsidRDefault="006879A1" w:rsidP="00286905">
      <w:pPr>
        <w:rPr>
          <w:rFonts w:ascii="Arial" w:hAnsi="Arial" w:cs="Arial"/>
        </w:rPr>
      </w:pPr>
    </w:p>
    <w:p w14:paraId="7CC9ED71" w14:textId="77777777" w:rsidR="006879A1" w:rsidRDefault="006879A1" w:rsidP="00286905">
      <w:pPr>
        <w:rPr>
          <w:rFonts w:ascii="Arial" w:hAnsi="Arial" w:cs="Arial"/>
          <w:b/>
          <w:u w:val="single"/>
        </w:rPr>
      </w:pPr>
      <w:r>
        <w:rPr>
          <w:rFonts w:ascii="Arial" w:hAnsi="Arial" w:cs="Arial"/>
          <w:b/>
        </w:rPr>
        <w:t>12</w:t>
      </w:r>
      <w:r w:rsidRPr="00CE7B5F">
        <w:rPr>
          <w:rFonts w:ascii="Arial" w:hAnsi="Arial" w:cs="Arial"/>
          <w:b/>
        </w:rPr>
        <w:t xml:space="preserve">.  </w:t>
      </w:r>
      <w:r>
        <w:rPr>
          <w:rFonts w:ascii="Arial" w:hAnsi="Arial" w:cs="Arial"/>
          <w:b/>
          <w:u w:val="single"/>
        </w:rPr>
        <w:t>Closing Prayer</w:t>
      </w:r>
    </w:p>
    <w:p w14:paraId="69A7118B" w14:textId="77777777" w:rsidR="006879A1" w:rsidRPr="00286905" w:rsidRDefault="006879A1" w:rsidP="00CE7B5F">
      <w:pPr>
        <w:ind w:left="390"/>
      </w:pPr>
      <w:r>
        <w:t>Steve Turville thanked God for giving a Servant Heart to so many in the Parish, and he prayed that the PCC had ears to hear so that they can serve the Parish to His Glory.</w:t>
      </w:r>
    </w:p>
    <w:p w14:paraId="4958E753" w14:textId="77777777" w:rsidR="006879A1" w:rsidRPr="007C24C1" w:rsidRDefault="006879A1" w:rsidP="005722B9">
      <w:pPr>
        <w:ind w:left="360"/>
        <w:rPr>
          <w:rFonts w:ascii="Arial" w:hAnsi="Arial" w:cs="Arial"/>
        </w:rPr>
      </w:pPr>
    </w:p>
    <w:p w14:paraId="72AF2F38" w14:textId="77777777" w:rsidR="006879A1" w:rsidRPr="007C24C1" w:rsidRDefault="006879A1" w:rsidP="006915FD">
      <w:pPr>
        <w:jc w:val="both"/>
        <w:rPr>
          <w:rFonts w:ascii="Arial" w:hAnsi="Arial" w:cs="Arial"/>
          <w:u w:val="single"/>
        </w:rPr>
      </w:pPr>
    </w:p>
    <w:p w14:paraId="45B36FE7" w14:textId="77777777" w:rsidR="006879A1" w:rsidRPr="007C24C1" w:rsidRDefault="006879A1" w:rsidP="006915FD">
      <w:pPr>
        <w:jc w:val="both"/>
        <w:rPr>
          <w:rFonts w:ascii="Arial" w:hAnsi="Arial" w:cs="Arial"/>
        </w:rPr>
      </w:pPr>
      <w:r>
        <w:rPr>
          <w:rFonts w:ascii="Arial" w:hAnsi="Arial" w:cs="Arial"/>
          <w:u w:val="single"/>
        </w:rPr>
        <w:t>Sheila Williams</w:t>
      </w:r>
    </w:p>
    <w:p w14:paraId="0FD8D4CD" w14:textId="77777777" w:rsidR="006879A1" w:rsidRDefault="006879A1" w:rsidP="006B19DD">
      <w:pPr>
        <w:jc w:val="both"/>
        <w:rPr>
          <w:rFonts w:ascii="Arial" w:hAnsi="Arial" w:cs="Arial"/>
          <w:i/>
          <w:u w:val="single"/>
        </w:rPr>
      </w:pPr>
      <w:r w:rsidRPr="007C24C1">
        <w:rPr>
          <w:rFonts w:ascii="Arial" w:hAnsi="Arial" w:cs="Arial"/>
          <w:i/>
          <w:u w:val="single"/>
        </w:rPr>
        <w:t xml:space="preserve">Secretary to the </w:t>
      </w:r>
      <w:r>
        <w:rPr>
          <w:rFonts w:ascii="Arial" w:hAnsi="Arial" w:cs="Arial"/>
          <w:i/>
          <w:u w:val="single"/>
        </w:rPr>
        <w:t>PCC</w:t>
      </w:r>
    </w:p>
    <w:p w14:paraId="0C6874D2" w14:textId="77777777" w:rsidR="006879A1" w:rsidRDefault="006879A1" w:rsidP="002566A7">
      <w:pPr>
        <w:spacing w:after="120"/>
        <w:rPr>
          <w:rFonts w:ascii="Calibri" w:hAnsi="Calibri"/>
          <w:b/>
          <w:sz w:val="36"/>
          <w:szCs w:val="36"/>
          <w:lang w:eastAsia="en-US"/>
        </w:rPr>
      </w:pPr>
    </w:p>
    <w:sectPr w:rsidR="006879A1" w:rsidSect="00AC43CD">
      <w:pgSz w:w="11906" w:h="16838" w:code="9"/>
      <w:pgMar w:top="990" w:right="1008" w:bottom="1080" w:left="100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C Tennesse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1CD5"/>
    <w:multiLevelType w:val="hybridMultilevel"/>
    <w:tmpl w:val="774040D6"/>
    <w:lvl w:ilvl="0" w:tplc="B5CE499A">
      <w:start w:val="1"/>
      <w:numFmt w:val="decimal"/>
      <w:lvlText w:val="%1"/>
      <w:lvlJc w:val="left"/>
      <w:pPr>
        <w:tabs>
          <w:tab w:val="num" w:pos="720"/>
        </w:tabs>
        <w:ind w:left="720" w:hanging="360"/>
      </w:pPr>
      <w:rPr>
        <w:rFonts w:cs="Times New Roman"/>
      </w:rPr>
    </w:lvl>
    <w:lvl w:ilvl="1" w:tplc="1A44E700" w:tentative="1">
      <w:start w:val="1"/>
      <w:numFmt w:val="decimal"/>
      <w:lvlText w:val="%2"/>
      <w:lvlJc w:val="left"/>
      <w:pPr>
        <w:tabs>
          <w:tab w:val="num" w:pos="1440"/>
        </w:tabs>
        <w:ind w:left="1440" w:hanging="360"/>
      </w:pPr>
      <w:rPr>
        <w:rFonts w:cs="Times New Roman"/>
      </w:rPr>
    </w:lvl>
    <w:lvl w:ilvl="2" w:tplc="7A22E1C6" w:tentative="1">
      <w:start w:val="1"/>
      <w:numFmt w:val="decimal"/>
      <w:lvlText w:val="%3"/>
      <w:lvlJc w:val="left"/>
      <w:pPr>
        <w:tabs>
          <w:tab w:val="num" w:pos="2160"/>
        </w:tabs>
        <w:ind w:left="2160" w:hanging="360"/>
      </w:pPr>
      <w:rPr>
        <w:rFonts w:cs="Times New Roman"/>
      </w:rPr>
    </w:lvl>
    <w:lvl w:ilvl="3" w:tplc="FB2A22EC" w:tentative="1">
      <w:start w:val="1"/>
      <w:numFmt w:val="decimal"/>
      <w:lvlText w:val="%4"/>
      <w:lvlJc w:val="left"/>
      <w:pPr>
        <w:tabs>
          <w:tab w:val="num" w:pos="2880"/>
        </w:tabs>
        <w:ind w:left="2880" w:hanging="360"/>
      </w:pPr>
      <w:rPr>
        <w:rFonts w:cs="Times New Roman"/>
      </w:rPr>
    </w:lvl>
    <w:lvl w:ilvl="4" w:tplc="3A702F10" w:tentative="1">
      <w:start w:val="1"/>
      <w:numFmt w:val="decimal"/>
      <w:lvlText w:val="%5"/>
      <w:lvlJc w:val="left"/>
      <w:pPr>
        <w:tabs>
          <w:tab w:val="num" w:pos="3600"/>
        </w:tabs>
        <w:ind w:left="3600" w:hanging="360"/>
      </w:pPr>
      <w:rPr>
        <w:rFonts w:cs="Times New Roman"/>
      </w:rPr>
    </w:lvl>
    <w:lvl w:ilvl="5" w:tplc="D8EEA9F0" w:tentative="1">
      <w:start w:val="1"/>
      <w:numFmt w:val="decimal"/>
      <w:lvlText w:val="%6"/>
      <w:lvlJc w:val="left"/>
      <w:pPr>
        <w:tabs>
          <w:tab w:val="num" w:pos="4320"/>
        </w:tabs>
        <w:ind w:left="4320" w:hanging="360"/>
      </w:pPr>
      <w:rPr>
        <w:rFonts w:cs="Times New Roman"/>
      </w:rPr>
    </w:lvl>
    <w:lvl w:ilvl="6" w:tplc="E8EE7AC4" w:tentative="1">
      <w:start w:val="1"/>
      <w:numFmt w:val="decimal"/>
      <w:lvlText w:val="%7"/>
      <w:lvlJc w:val="left"/>
      <w:pPr>
        <w:tabs>
          <w:tab w:val="num" w:pos="5040"/>
        </w:tabs>
        <w:ind w:left="5040" w:hanging="360"/>
      </w:pPr>
      <w:rPr>
        <w:rFonts w:cs="Times New Roman"/>
      </w:rPr>
    </w:lvl>
    <w:lvl w:ilvl="7" w:tplc="32241C0A" w:tentative="1">
      <w:start w:val="1"/>
      <w:numFmt w:val="decimal"/>
      <w:lvlText w:val="%8"/>
      <w:lvlJc w:val="left"/>
      <w:pPr>
        <w:tabs>
          <w:tab w:val="num" w:pos="5760"/>
        </w:tabs>
        <w:ind w:left="5760" w:hanging="360"/>
      </w:pPr>
      <w:rPr>
        <w:rFonts w:cs="Times New Roman"/>
      </w:rPr>
    </w:lvl>
    <w:lvl w:ilvl="8" w:tplc="FC90A488" w:tentative="1">
      <w:start w:val="1"/>
      <w:numFmt w:val="decimal"/>
      <w:lvlText w:val="%9"/>
      <w:lvlJc w:val="left"/>
      <w:pPr>
        <w:tabs>
          <w:tab w:val="num" w:pos="6480"/>
        </w:tabs>
        <w:ind w:left="6480" w:hanging="360"/>
      </w:pPr>
      <w:rPr>
        <w:rFonts w:cs="Times New Roman"/>
      </w:rPr>
    </w:lvl>
  </w:abstractNum>
  <w:abstractNum w:abstractNumId="1" w15:restartNumberingAfterBreak="0">
    <w:nsid w:val="2A983D39"/>
    <w:multiLevelType w:val="hybridMultilevel"/>
    <w:tmpl w:val="D2C43FB8"/>
    <w:lvl w:ilvl="0" w:tplc="06D8DA56">
      <w:start w:val="1"/>
      <w:numFmt w:val="bullet"/>
      <w:lvlText w:val="•"/>
      <w:lvlJc w:val="left"/>
      <w:pPr>
        <w:tabs>
          <w:tab w:val="num" w:pos="720"/>
        </w:tabs>
        <w:ind w:left="720" w:hanging="360"/>
      </w:pPr>
      <w:rPr>
        <w:rFonts w:ascii="Times New Roman" w:hAnsi="Times New Roman" w:hint="default"/>
      </w:rPr>
    </w:lvl>
    <w:lvl w:ilvl="1" w:tplc="97E00EE8" w:tentative="1">
      <w:start w:val="1"/>
      <w:numFmt w:val="bullet"/>
      <w:lvlText w:val="•"/>
      <w:lvlJc w:val="left"/>
      <w:pPr>
        <w:tabs>
          <w:tab w:val="num" w:pos="1440"/>
        </w:tabs>
        <w:ind w:left="1440" w:hanging="360"/>
      </w:pPr>
      <w:rPr>
        <w:rFonts w:ascii="Times New Roman" w:hAnsi="Times New Roman" w:hint="default"/>
      </w:rPr>
    </w:lvl>
    <w:lvl w:ilvl="2" w:tplc="593226DE" w:tentative="1">
      <w:start w:val="1"/>
      <w:numFmt w:val="bullet"/>
      <w:lvlText w:val="•"/>
      <w:lvlJc w:val="left"/>
      <w:pPr>
        <w:tabs>
          <w:tab w:val="num" w:pos="2160"/>
        </w:tabs>
        <w:ind w:left="2160" w:hanging="360"/>
      </w:pPr>
      <w:rPr>
        <w:rFonts w:ascii="Times New Roman" w:hAnsi="Times New Roman" w:hint="default"/>
      </w:rPr>
    </w:lvl>
    <w:lvl w:ilvl="3" w:tplc="85C8B4F8" w:tentative="1">
      <w:start w:val="1"/>
      <w:numFmt w:val="bullet"/>
      <w:lvlText w:val="•"/>
      <w:lvlJc w:val="left"/>
      <w:pPr>
        <w:tabs>
          <w:tab w:val="num" w:pos="2880"/>
        </w:tabs>
        <w:ind w:left="2880" w:hanging="360"/>
      </w:pPr>
      <w:rPr>
        <w:rFonts w:ascii="Times New Roman" w:hAnsi="Times New Roman" w:hint="default"/>
      </w:rPr>
    </w:lvl>
    <w:lvl w:ilvl="4" w:tplc="02C0D87C" w:tentative="1">
      <w:start w:val="1"/>
      <w:numFmt w:val="bullet"/>
      <w:lvlText w:val="•"/>
      <w:lvlJc w:val="left"/>
      <w:pPr>
        <w:tabs>
          <w:tab w:val="num" w:pos="3600"/>
        </w:tabs>
        <w:ind w:left="3600" w:hanging="360"/>
      </w:pPr>
      <w:rPr>
        <w:rFonts w:ascii="Times New Roman" w:hAnsi="Times New Roman" w:hint="default"/>
      </w:rPr>
    </w:lvl>
    <w:lvl w:ilvl="5" w:tplc="AFA2898E" w:tentative="1">
      <w:start w:val="1"/>
      <w:numFmt w:val="bullet"/>
      <w:lvlText w:val="•"/>
      <w:lvlJc w:val="left"/>
      <w:pPr>
        <w:tabs>
          <w:tab w:val="num" w:pos="4320"/>
        </w:tabs>
        <w:ind w:left="4320" w:hanging="360"/>
      </w:pPr>
      <w:rPr>
        <w:rFonts w:ascii="Times New Roman" w:hAnsi="Times New Roman" w:hint="default"/>
      </w:rPr>
    </w:lvl>
    <w:lvl w:ilvl="6" w:tplc="991AEE0C" w:tentative="1">
      <w:start w:val="1"/>
      <w:numFmt w:val="bullet"/>
      <w:lvlText w:val="•"/>
      <w:lvlJc w:val="left"/>
      <w:pPr>
        <w:tabs>
          <w:tab w:val="num" w:pos="5040"/>
        </w:tabs>
        <w:ind w:left="5040" w:hanging="360"/>
      </w:pPr>
      <w:rPr>
        <w:rFonts w:ascii="Times New Roman" w:hAnsi="Times New Roman" w:hint="default"/>
      </w:rPr>
    </w:lvl>
    <w:lvl w:ilvl="7" w:tplc="07EE866E" w:tentative="1">
      <w:start w:val="1"/>
      <w:numFmt w:val="bullet"/>
      <w:lvlText w:val="•"/>
      <w:lvlJc w:val="left"/>
      <w:pPr>
        <w:tabs>
          <w:tab w:val="num" w:pos="5760"/>
        </w:tabs>
        <w:ind w:left="5760" w:hanging="360"/>
      </w:pPr>
      <w:rPr>
        <w:rFonts w:ascii="Times New Roman" w:hAnsi="Times New Roman" w:hint="default"/>
      </w:rPr>
    </w:lvl>
    <w:lvl w:ilvl="8" w:tplc="CFC2C0C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EB334AA"/>
    <w:multiLevelType w:val="hybridMultilevel"/>
    <w:tmpl w:val="3ACAC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B7D69"/>
    <w:multiLevelType w:val="hybridMultilevel"/>
    <w:tmpl w:val="0B96D3EC"/>
    <w:lvl w:ilvl="0" w:tplc="C01C8722">
      <w:start w:val="1"/>
      <w:numFmt w:val="bullet"/>
      <w:lvlText w:val="•"/>
      <w:lvlJc w:val="left"/>
      <w:pPr>
        <w:tabs>
          <w:tab w:val="num" w:pos="720"/>
        </w:tabs>
        <w:ind w:left="720" w:hanging="360"/>
      </w:pPr>
      <w:rPr>
        <w:rFonts w:ascii="Times New Roman" w:hAnsi="Times New Roman" w:hint="default"/>
      </w:rPr>
    </w:lvl>
    <w:lvl w:ilvl="1" w:tplc="9AA4241C" w:tentative="1">
      <w:start w:val="1"/>
      <w:numFmt w:val="bullet"/>
      <w:lvlText w:val="•"/>
      <w:lvlJc w:val="left"/>
      <w:pPr>
        <w:tabs>
          <w:tab w:val="num" w:pos="1440"/>
        </w:tabs>
        <w:ind w:left="1440" w:hanging="360"/>
      </w:pPr>
      <w:rPr>
        <w:rFonts w:ascii="Times New Roman" w:hAnsi="Times New Roman" w:hint="default"/>
      </w:rPr>
    </w:lvl>
    <w:lvl w:ilvl="2" w:tplc="9D8A5F2A" w:tentative="1">
      <w:start w:val="1"/>
      <w:numFmt w:val="bullet"/>
      <w:lvlText w:val="•"/>
      <w:lvlJc w:val="left"/>
      <w:pPr>
        <w:tabs>
          <w:tab w:val="num" w:pos="2160"/>
        </w:tabs>
        <w:ind w:left="2160" w:hanging="360"/>
      </w:pPr>
      <w:rPr>
        <w:rFonts w:ascii="Times New Roman" w:hAnsi="Times New Roman" w:hint="default"/>
      </w:rPr>
    </w:lvl>
    <w:lvl w:ilvl="3" w:tplc="220A3682" w:tentative="1">
      <w:start w:val="1"/>
      <w:numFmt w:val="bullet"/>
      <w:lvlText w:val="•"/>
      <w:lvlJc w:val="left"/>
      <w:pPr>
        <w:tabs>
          <w:tab w:val="num" w:pos="2880"/>
        </w:tabs>
        <w:ind w:left="2880" w:hanging="360"/>
      </w:pPr>
      <w:rPr>
        <w:rFonts w:ascii="Times New Roman" w:hAnsi="Times New Roman" w:hint="default"/>
      </w:rPr>
    </w:lvl>
    <w:lvl w:ilvl="4" w:tplc="A0987712" w:tentative="1">
      <w:start w:val="1"/>
      <w:numFmt w:val="bullet"/>
      <w:lvlText w:val="•"/>
      <w:lvlJc w:val="left"/>
      <w:pPr>
        <w:tabs>
          <w:tab w:val="num" w:pos="3600"/>
        </w:tabs>
        <w:ind w:left="3600" w:hanging="360"/>
      </w:pPr>
      <w:rPr>
        <w:rFonts w:ascii="Times New Roman" w:hAnsi="Times New Roman" w:hint="default"/>
      </w:rPr>
    </w:lvl>
    <w:lvl w:ilvl="5" w:tplc="69E03CEC" w:tentative="1">
      <w:start w:val="1"/>
      <w:numFmt w:val="bullet"/>
      <w:lvlText w:val="•"/>
      <w:lvlJc w:val="left"/>
      <w:pPr>
        <w:tabs>
          <w:tab w:val="num" w:pos="4320"/>
        </w:tabs>
        <w:ind w:left="4320" w:hanging="360"/>
      </w:pPr>
      <w:rPr>
        <w:rFonts w:ascii="Times New Roman" w:hAnsi="Times New Roman" w:hint="default"/>
      </w:rPr>
    </w:lvl>
    <w:lvl w:ilvl="6" w:tplc="AB08EF60" w:tentative="1">
      <w:start w:val="1"/>
      <w:numFmt w:val="bullet"/>
      <w:lvlText w:val="•"/>
      <w:lvlJc w:val="left"/>
      <w:pPr>
        <w:tabs>
          <w:tab w:val="num" w:pos="5040"/>
        </w:tabs>
        <w:ind w:left="5040" w:hanging="360"/>
      </w:pPr>
      <w:rPr>
        <w:rFonts w:ascii="Times New Roman" w:hAnsi="Times New Roman" w:hint="default"/>
      </w:rPr>
    </w:lvl>
    <w:lvl w:ilvl="7" w:tplc="C89CBC32" w:tentative="1">
      <w:start w:val="1"/>
      <w:numFmt w:val="bullet"/>
      <w:lvlText w:val="•"/>
      <w:lvlJc w:val="left"/>
      <w:pPr>
        <w:tabs>
          <w:tab w:val="num" w:pos="5760"/>
        </w:tabs>
        <w:ind w:left="5760" w:hanging="360"/>
      </w:pPr>
      <w:rPr>
        <w:rFonts w:ascii="Times New Roman" w:hAnsi="Times New Roman" w:hint="default"/>
      </w:rPr>
    </w:lvl>
    <w:lvl w:ilvl="8" w:tplc="500A20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F433805"/>
    <w:multiLevelType w:val="hybridMultilevel"/>
    <w:tmpl w:val="A9CC76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F8515CF"/>
    <w:multiLevelType w:val="hybridMultilevel"/>
    <w:tmpl w:val="A01E30C2"/>
    <w:lvl w:ilvl="0" w:tplc="DE1A078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FDC1793"/>
    <w:multiLevelType w:val="hybridMultilevel"/>
    <w:tmpl w:val="9712225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4FA6210"/>
    <w:multiLevelType w:val="multilevel"/>
    <w:tmpl w:val="0B14840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DF613D6"/>
    <w:multiLevelType w:val="hybridMultilevel"/>
    <w:tmpl w:val="640813F4"/>
    <w:lvl w:ilvl="0" w:tplc="CAFA9380">
      <w:start w:val="1"/>
      <w:numFmt w:val="bullet"/>
      <w:lvlText w:val="•"/>
      <w:lvlJc w:val="left"/>
      <w:pPr>
        <w:tabs>
          <w:tab w:val="num" w:pos="720"/>
        </w:tabs>
        <w:ind w:left="720" w:hanging="360"/>
      </w:pPr>
      <w:rPr>
        <w:rFonts w:ascii="Times New Roman" w:hAnsi="Times New Roman" w:hint="default"/>
      </w:rPr>
    </w:lvl>
    <w:lvl w:ilvl="1" w:tplc="3B4A0F36" w:tentative="1">
      <w:start w:val="1"/>
      <w:numFmt w:val="bullet"/>
      <w:lvlText w:val="•"/>
      <w:lvlJc w:val="left"/>
      <w:pPr>
        <w:tabs>
          <w:tab w:val="num" w:pos="1440"/>
        </w:tabs>
        <w:ind w:left="1440" w:hanging="360"/>
      </w:pPr>
      <w:rPr>
        <w:rFonts w:ascii="Times New Roman" w:hAnsi="Times New Roman" w:hint="default"/>
      </w:rPr>
    </w:lvl>
    <w:lvl w:ilvl="2" w:tplc="CD1C3BDE" w:tentative="1">
      <w:start w:val="1"/>
      <w:numFmt w:val="bullet"/>
      <w:lvlText w:val="•"/>
      <w:lvlJc w:val="left"/>
      <w:pPr>
        <w:tabs>
          <w:tab w:val="num" w:pos="2160"/>
        </w:tabs>
        <w:ind w:left="2160" w:hanging="360"/>
      </w:pPr>
      <w:rPr>
        <w:rFonts w:ascii="Times New Roman" w:hAnsi="Times New Roman" w:hint="default"/>
      </w:rPr>
    </w:lvl>
    <w:lvl w:ilvl="3" w:tplc="41B06272" w:tentative="1">
      <w:start w:val="1"/>
      <w:numFmt w:val="bullet"/>
      <w:lvlText w:val="•"/>
      <w:lvlJc w:val="left"/>
      <w:pPr>
        <w:tabs>
          <w:tab w:val="num" w:pos="2880"/>
        </w:tabs>
        <w:ind w:left="2880" w:hanging="360"/>
      </w:pPr>
      <w:rPr>
        <w:rFonts w:ascii="Times New Roman" w:hAnsi="Times New Roman" w:hint="default"/>
      </w:rPr>
    </w:lvl>
    <w:lvl w:ilvl="4" w:tplc="0B58A23A" w:tentative="1">
      <w:start w:val="1"/>
      <w:numFmt w:val="bullet"/>
      <w:lvlText w:val="•"/>
      <w:lvlJc w:val="left"/>
      <w:pPr>
        <w:tabs>
          <w:tab w:val="num" w:pos="3600"/>
        </w:tabs>
        <w:ind w:left="3600" w:hanging="360"/>
      </w:pPr>
      <w:rPr>
        <w:rFonts w:ascii="Times New Roman" w:hAnsi="Times New Roman" w:hint="default"/>
      </w:rPr>
    </w:lvl>
    <w:lvl w:ilvl="5" w:tplc="31C4B7BC" w:tentative="1">
      <w:start w:val="1"/>
      <w:numFmt w:val="bullet"/>
      <w:lvlText w:val="•"/>
      <w:lvlJc w:val="left"/>
      <w:pPr>
        <w:tabs>
          <w:tab w:val="num" w:pos="4320"/>
        </w:tabs>
        <w:ind w:left="4320" w:hanging="360"/>
      </w:pPr>
      <w:rPr>
        <w:rFonts w:ascii="Times New Roman" w:hAnsi="Times New Roman" w:hint="default"/>
      </w:rPr>
    </w:lvl>
    <w:lvl w:ilvl="6" w:tplc="222E82C2" w:tentative="1">
      <w:start w:val="1"/>
      <w:numFmt w:val="bullet"/>
      <w:lvlText w:val="•"/>
      <w:lvlJc w:val="left"/>
      <w:pPr>
        <w:tabs>
          <w:tab w:val="num" w:pos="5040"/>
        </w:tabs>
        <w:ind w:left="5040" w:hanging="360"/>
      </w:pPr>
      <w:rPr>
        <w:rFonts w:ascii="Times New Roman" w:hAnsi="Times New Roman" w:hint="default"/>
      </w:rPr>
    </w:lvl>
    <w:lvl w:ilvl="7" w:tplc="B3649868" w:tentative="1">
      <w:start w:val="1"/>
      <w:numFmt w:val="bullet"/>
      <w:lvlText w:val="•"/>
      <w:lvlJc w:val="left"/>
      <w:pPr>
        <w:tabs>
          <w:tab w:val="num" w:pos="5760"/>
        </w:tabs>
        <w:ind w:left="5760" w:hanging="360"/>
      </w:pPr>
      <w:rPr>
        <w:rFonts w:ascii="Times New Roman" w:hAnsi="Times New Roman" w:hint="default"/>
      </w:rPr>
    </w:lvl>
    <w:lvl w:ilvl="8" w:tplc="6084292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5D1275"/>
    <w:multiLevelType w:val="hybridMultilevel"/>
    <w:tmpl w:val="92380888"/>
    <w:lvl w:ilvl="0" w:tplc="84867A28">
      <w:start w:val="1"/>
      <w:numFmt w:val="bullet"/>
      <w:lvlText w:val="•"/>
      <w:lvlJc w:val="left"/>
      <w:pPr>
        <w:tabs>
          <w:tab w:val="num" w:pos="720"/>
        </w:tabs>
        <w:ind w:left="720" w:hanging="360"/>
      </w:pPr>
      <w:rPr>
        <w:rFonts w:ascii="Times New Roman" w:hAnsi="Times New Roman" w:hint="default"/>
      </w:rPr>
    </w:lvl>
    <w:lvl w:ilvl="1" w:tplc="C5027EDC" w:tentative="1">
      <w:start w:val="1"/>
      <w:numFmt w:val="bullet"/>
      <w:lvlText w:val="•"/>
      <w:lvlJc w:val="left"/>
      <w:pPr>
        <w:tabs>
          <w:tab w:val="num" w:pos="1440"/>
        </w:tabs>
        <w:ind w:left="1440" w:hanging="360"/>
      </w:pPr>
      <w:rPr>
        <w:rFonts w:ascii="Times New Roman" w:hAnsi="Times New Roman" w:hint="default"/>
      </w:rPr>
    </w:lvl>
    <w:lvl w:ilvl="2" w:tplc="52A6217C" w:tentative="1">
      <w:start w:val="1"/>
      <w:numFmt w:val="bullet"/>
      <w:lvlText w:val="•"/>
      <w:lvlJc w:val="left"/>
      <w:pPr>
        <w:tabs>
          <w:tab w:val="num" w:pos="2160"/>
        </w:tabs>
        <w:ind w:left="2160" w:hanging="360"/>
      </w:pPr>
      <w:rPr>
        <w:rFonts w:ascii="Times New Roman" w:hAnsi="Times New Roman" w:hint="default"/>
      </w:rPr>
    </w:lvl>
    <w:lvl w:ilvl="3" w:tplc="164A7640" w:tentative="1">
      <w:start w:val="1"/>
      <w:numFmt w:val="bullet"/>
      <w:lvlText w:val="•"/>
      <w:lvlJc w:val="left"/>
      <w:pPr>
        <w:tabs>
          <w:tab w:val="num" w:pos="2880"/>
        </w:tabs>
        <w:ind w:left="2880" w:hanging="360"/>
      </w:pPr>
      <w:rPr>
        <w:rFonts w:ascii="Times New Roman" w:hAnsi="Times New Roman" w:hint="default"/>
      </w:rPr>
    </w:lvl>
    <w:lvl w:ilvl="4" w:tplc="0076EF6A" w:tentative="1">
      <w:start w:val="1"/>
      <w:numFmt w:val="bullet"/>
      <w:lvlText w:val="•"/>
      <w:lvlJc w:val="left"/>
      <w:pPr>
        <w:tabs>
          <w:tab w:val="num" w:pos="3600"/>
        </w:tabs>
        <w:ind w:left="3600" w:hanging="360"/>
      </w:pPr>
      <w:rPr>
        <w:rFonts w:ascii="Times New Roman" w:hAnsi="Times New Roman" w:hint="default"/>
      </w:rPr>
    </w:lvl>
    <w:lvl w:ilvl="5" w:tplc="3914345A" w:tentative="1">
      <w:start w:val="1"/>
      <w:numFmt w:val="bullet"/>
      <w:lvlText w:val="•"/>
      <w:lvlJc w:val="left"/>
      <w:pPr>
        <w:tabs>
          <w:tab w:val="num" w:pos="4320"/>
        </w:tabs>
        <w:ind w:left="4320" w:hanging="360"/>
      </w:pPr>
      <w:rPr>
        <w:rFonts w:ascii="Times New Roman" w:hAnsi="Times New Roman" w:hint="default"/>
      </w:rPr>
    </w:lvl>
    <w:lvl w:ilvl="6" w:tplc="B6429664" w:tentative="1">
      <w:start w:val="1"/>
      <w:numFmt w:val="bullet"/>
      <w:lvlText w:val="•"/>
      <w:lvlJc w:val="left"/>
      <w:pPr>
        <w:tabs>
          <w:tab w:val="num" w:pos="5040"/>
        </w:tabs>
        <w:ind w:left="5040" w:hanging="360"/>
      </w:pPr>
      <w:rPr>
        <w:rFonts w:ascii="Times New Roman" w:hAnsi="Times New Roman" w:hint="default"/>
      </w:rPr>
    </w:lvl>
    <w:lvl w:ilvl="7" w:tplc="FFAC2EA4" w:tentative="1">
      <w:start w:val="1"/>
      <w:numFmt w:val="bullet"/>
      <w:lvlText w:val="•"/>
      <w:lvlJc w:val="left"/>
      <w:pPr>
        <w:tabs>
          <w:tab w:val="num" w:pos="5760"/>
        </w:tabs>
        <w:ind w:left="5760" w:hanging="360"/>
      </w:pPr>
      <w:rPr>
        <w:rFonts w:ascii="Times New Roman" w:hAnsi="Times New Roman" w:hint="default"/>
      </w:rPr>
    </w:lvl>
    <w:lvl w:ilvl="8" w:tplc="A5FAEE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415B35"/>
    <w:multiLevelType w:val="hybridMultilevel"/>
    <w:tmpl w:val="90D25B58"/>
    <w:lvl w:ilvl="0" w:tplc="B4A803C0">
      <w:start w:val="1"/>
      <w:numFmt w:val="bullet"/>
      <w:lvlText w:val="•"/>
      <w:lvlJc w:val="left"/>
      <w:pPr>
        <w:tabs>
          <w:tab w:val="num" w:pos="720"/>
        </w:tabs>
        <w:ind w:left="720" w:hanging="360"/>
      </w:pPr>
      <w:rPr>
        <w:rFonts w:ascii="Times New Roman" w:hAnsi="Times New Roman" w:hint="default"/>
      </w:rPr>
    </w:lvl>
    <w:lvl w:ilvl="1" w:tplc="3914377C" w:tentative="1">
      <w:start w:val="1"/>
      <w:numFmt w:val="bullet"/>
      <w:lvlText w:val="•"/>
      <w:lvlJc w:val="left"/>
      <w:pPr>
        <w:tabs>
          <w:tab w:val="num" w:pos="1440"/>
        </w:tabs>
        <w:ind w:left="1440" w:hanging="360"/>
      </w:pPr>
      <w:rPr>
        <w:rFonts w:ascii="Times New Roman" w:hAnsi="Times New Roman" w:hint="default"/>
      </w:rPr>
    </w:lvl>
    <w:lvl w:ilvl="2" w:tplc="E946D440" w:tentative="1">
      <w:start w:val="1"/>
      <w:numFmt w:val="bullet"/>
      <w:lvlText w:val="•"/>
      <w:lvlJc w:val="left"/>
      <w:pPr>
        <w:tabs>
          <w:tab w:val="num" w:pos="2160"/>
        </w:tabs>
        <w:ind w:left="2160" w:hanging="360"/>
      </w:pPr>
      <w:rPr>
        <w:rFonts w:ascii="Times New Roman" w:hAnsi="Times New Roman" w:hint="default"/>
      </w:rPr>
    </w:lvl>
    <w:lvl w:ilvl="3" w:tplc="1E6EDC7E" w:tentative="1">
      <w:start w:val="1"/>
      <w:numFmt w:val="bullet"/>
      <w:lvlText w:val="•"/>
      <w:lvlJc w:val="left"/>
      <w:pPr>
        <w:tabs>
          <w:tab w:val="num" w:pos="2880"/>
        </w:tabs>
        <w:ind w:left="2880" w:hanging="360"/>
      </w:pPr>
      <w:rPr>
        <w:rFonts w:ascii="Times New Roman" w:hAnsi="Times New Roman" w:hint="default"/>
      </w:rPr>
    </w:lvl>
    <w:lvl w:ilvl="4" w:tplc="6F8E0FCA" w:tentative="1">
      <w:start w:val="1"/>
      <w:numFmt w:val="bullet"/>
      <w:lvlText w:val="•"/>
      <w:lvlJc w:val="left"/>
      <w:pPr>
        <w:tabs>
          <w:tab w:val="num" w:pos="3600"/>
        </w:tabs>
        <w:ind w:left="3600" w:hanging="360"/>
      </w:pPr>
      <w:rPr>
        <w:rFonts w:ascii="Times New Roman" w:hAnsi="Times New Roman" w:hint="default"/>
      </w:rPr>
    </w:lvl>
    <w:lvl w:ilvl="5" w:tplc="18B09E88" w:tentative="1">
      <w:start w:val="1"/>
      <w:numFmt w:val="bullet"/>
      <w:lvlText w:val="•"/>
      <w:lvlJc w:val="left"/>
      <w:pPr>
        <w:tabs>
          <w:tab w:val="num" w:pos="4320"/>
        </w:tabs>
        <w:ind w:left="4320" w:hanging="360"/>
      </w:pPr>
      <w:rPr>
        <w:rFonts w:ascii="Times New Roman" w:hAnsi="Times New Roman" w:hint="default"/>
      </w:rPr>
    </w:lvl>
    <w:lvl w:ilvl="6" w:tplc="3EBE9260" w:tentative="1">
      <w:start w:val="1"/>
      <w:numFmt w:val="bullet"/>
      <w:lvlText w:val="•"/>
      <w:lvlJc w:val="left"/>
      <w:pPr>
        <w:tabs>
          <w:tab w:val="num" w:pos="5040"/>
        </w:tabs>
        <w:ind w:left="5040" w:hanging="360"/>
      </w:pPr>
      <w:rPr>
        <w:rFonts w:ascii="Times New Roman" w:hAnsi="Times New Roman" w:hint="default"/>
      </w:rPr>
    </w:lvl>
    <w:lvl w:ilvl="7" w:tplc="F5C4E492" w:tentative="1">
      <w:start w:val="1"/>
      <w:numFmt w:val="bullet"/>
      <w:lvlText w:val="•"/>
      <w:lvlJc w:val="left"/>
      <w:pPr>
        <w:tabs>
          <w:tab w:val="num" w:pos="5760"/>
        </w:tabs>
        <w:ind w:left="5760" w:hanging="360"/>
      </w:pPr>
      <w:rPr>
        <w:rFonts w:ascii="Times New Roman" w:hAnsi="Times New Roman" w:hint="default"/>
      </w:rPr>
    </w:lvl>
    <w:lvl w:ilvl="8" w:tplc="796EEB6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616494"/>
    <w:multiLevelType w:val="hybridMultilevel"/>
    <w:tmpl w:val="B5FC17CC"/>
    <w:lvl w:ilvl="0" w:tplc="34784A0C">
      <w:start w:val="1"/>
      <w:numFmt w:val="bullet"/>
      <w:lvlText w:val="•"/>
      <w:lvlJc w:val="left"/>
      <w:pPr>
        <w:tabs>
          <w:tab w:val="num" w:pos="720"/>
        </w:tabs>
        <w:ind w:left="720" w:hanging="360"/>
      </w:pPr>
      <w:rPr>
        <w:rFonts w:ascii="Times New Roman" w:hAnsi="Times New Roman" w:hint="default"/>
      </w:rPr>
    </w:lvl>
    <w:lvl w:ilvl="1" w:tplc="24A2B932" w:tentative="1">
      <w:start w:val="1"/>
      <w:numFmt w:val="bullet"/>
      <w:lvlText w:val="•"/>
      <w:lvlJc w:val="left"/>
      <w:pPr>
        <w:tabs>
          <w:tab w:val="num" w:pos="1440"/>
        </w:tabs>
        <w:ind w:left="1440" w:hanging="360"/>
      </w:pPr>
      <w:rPr>
        <w:rFonts w:ascii="Times New Roman" w:hAnsi="Times New Roman" w:hint="default"/>
      </w:rPr>
    </w:lvl>
    <w:lvl w:ilvl="2" w:tplc="49B2A856" w:tentative="1">
      <w:start w:val="1"/>
      <w:numFmt w:val="bullet"/>
      <w:lvlText w:val="•"/>
      <w:lvlJc w:val="left"/>
      <w:pPr>
        <w:tabs>
          <w:tab w:val="num" w:pos="2160"/>
        </w:tabs>
        <w:ind w:left="2160" w:hanging="360"/>
      </w:pPr>
      <w:rPr>
        <w:rFonts w:ascii="Times New Roman" w:hAnsi="Times New Roman" w:hint="default"/>
      </w:rPr>
    </w:lvl>
    <w:lvl w:ilvl="3" w:tplc="60A4D6C2" w:tentative="1">
      <w:start w:val="1"/>
      <w:numFmt w:val="bullet"/>
      <w:lvlText w:val="•"/>
      <w:lvlJc w:val="left"/>
      <w:pPr>
        <w:tabs>
          <w:tab w:val="num" w:pos="2880"/>
        </w:tabs>
        <w:ind w:left="2880" w:hanging="360"/>
      </w:pPr>
      <w:rPr>
        <w:rFonts w:ascii="Times New Roman" w:hAnsi="Times New Roman" w:hint="default"/>
      </w:rPr>
    </w:lvl>
    <w:lvl w:ilvl="4" w:tplc="5034348E" w:tentative="1">
      <w:start w:val="1"/>
      <w:numFmt w:val="bullet"/>
      <w:lvlText w:val="•"/>
      <w:lvlJc w:val="left"/>
      <w:pPr>
        <w:tabs>
          <w:tab w:val="num" w:pos="3600"/>
        </w:tabs>
        <w:ind w:left="3600" w:hanging="360"/>
      </w:pPr>
      <w:rPr>
        <w:rFonts w:ascii="Times New Roman" w:hAnsi="Times New Roman" w:hint="default"/>
      </w:rPr>
    </w:lvl>
    <w:lvl w:ilvl="5" w:tplc="BA90A024" w:tentative="1">
      <w:start w:val="1"/>
      <w:numFmt w:val="bullet"/>
      <w:lvlText w:val="•"/>
      <w:lvlJc w:val="left"/>
      <w:pPr>
        <w:tabs>
          <w:tab w:val="num" w:pos="4320"/>
        </w:tabs>
        <w:ind w:left="4320" w:hanging="360"/>
      </w:pPr>
      <w:rPr>
        <w:rFonts w:ascii="Times New Roman" w:hAnsi="Times New Roman" w:hint="default"/>
      </w:rPr>
    </w:lvl>
    <w:lvl w:ilvl="6" w:tplc="F7E6CFB8" w:tentative="1">
      <w:start w:val="1"/>
      <w:numFmt w:val="bullet"/>
      <w:lvlText w:val="•"/>
      <w:lvlJc w:val="left"/>
      <w:pPr>
        <w:tabs>
          <w:tab w:val="num" w:pos="5040"/>
        </w:tabs>
        <w:ind w:left="5040" w:hanging="360"/>
      </w:pPr>
      <w:rPr>
        <w:rFonts w:ascii="Times New Roman" w:hAnsi="Times New Roman" w:hint="default"/>
      </w:rPr>
    </w:lvl>
    <w:lvl w:ilvl="7" w:tplc="5A98E178" w:tentative="1">
      <w:start w:val="1"/>
      <w:numFmt w:val="bullet"/>
      <w:lvlText w:val="•"/>
      <w:lvlJc w:val="left"/>
      <w:pPr>
        <w:tabs>
          <w:tab w:val="num" w:pos="5760"/>
        </w:tabs>
        <w:ind w:left="5760" w:hanging="360"/>
      </w:pPr>
      <w:rPr>
        <w:rFonts w:ascii="Times New Roman" w:hAnsi="Times New Roman" w:hint="default"/>
      </w:rPr>
    </w:lvl>
    <w:lvl w:ilvl="8" w:tplc="3F5CF66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864580"/>
    <w:multiLevelType w:val="hybridMultilevel"/>
    <w:tmpl w:val="E3E6A14C"/>
    <w:lvl w:ilvl="0" w:tplc="0C34A98C">
      <w:start w:val="1"/>
      <w:numFmt w:val="bullet"/>
      <w:lvlText w:val=""/>
      <w:lvlJc w:val="left"/>
      <w:pPr>
        <w:tabs>
          <w:tab w:val="num" w:pos="-3168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967AC"/>
    <w:multiLevelType w:val="hybridMultilevel"/>
    <w:tmpl w:val="E360634E"/>
    <w:lvl w:ilvl="0" w:tplc="0764E9C4">
      <w:start w:val="1"/>
      <w:numFmt w:val="bullet"/>
      <w:lvlText w:val="•"/>
      <w:lvlJc w:val="left"/>
      <w:pPr>
        <w:tabs>
          <w:tab w:val="num" w:pos="720"/>
        </w:tabs>
        <w:ind w:left="720" w:hanging="360"/>
      </w:pPr>
      <w:rPr>
        <w:rFonts w:ascii="Times New Roman" w:hAnsi="Times New Roman" w:hint="default"/>
      </w:rPr>
    </w:lvl>
    <w:lvl w:ilvl="1" w:tplc="AEF45062" w:tentative="1">
      <w:start w:val="1"/>
      <w:numFmt w:val="bullet"/>
      <w:lvlText w:val="•"/>
      <w:lvlJc w:val="left"/>
      <w:pPr>
        <w:tabs>
          <w:tab w:val="num" w:pos="1440"/>
        </w:tabs>
        <w:ind w:left="1440" w:hanging="360"/>
      </w:pPr>
      <w:rPr>
        <w:rFonts w:ascii="Times New Roman" w:hAnsi="Times New Roman" w:hint="default"/>
      </w:rPr>
    </w:lvl>
    <w:lvl w:ilvl="2" w:tplc="4D94A062" w:tentative="1">
      <w:start w:val="1"/>
      <w:numFmt w:val="bullet"/>
      <w:lvlText w:val="•"/>
      <w:lvlJc w:val="left"/>
      <w:pPr>
        <w:tabs>
          <w:tab w:val="num" w:pos="2160"/>
        </w:tabs>
        <w:ind w:left="2160" w:hanging="360"/>
      </w:pPr>
      <w:rPr>
        <w:rFonts w:ascii="Times New Roman" w:hAnsi="Times New Roman" w:hint="default"/>
      </w:rPr>
    </w:lvl>
    <w:lvl w:ilvl="3" w:tplc="76C24E52" w:tentative="1">
      <w:start w:val="1"/>
      <w:numFmt w:val="bullet"/>
      <w:lvlText w:val="•"/>
      <w:lvlJc w:val="left"/>
      <w:pPr>
        <w:tabs>
          <w:tab w:val="num" w:pos="2880"/>
        </w:tabs>
        <w:ind w:left="2880" w:hanging="360"/>
      </w:pPr>
      <w:rPr>
        <w:rFonts w:ascii="Times New Roman" w:hAnsi="Times New Roman" w:hint="default"/>
      </w:rPr>
    </w:lvl>
    <w:lvl w:ilvl="4" w:tplc="1FF6A7A8" w:tentative="1">
      <w:start w:val="1"/>
      <w:numFmt w:val="bullet"/>
      <w:lvlText w:val="•"/>
      <w:lvlJc w:val="left"/>
      <w:pPr>
        <w:tabs>
          <w:tab w:val="num" w:pos="3600"/>
        </w:tabs>
        <w:ind w:left="3600" w:hanging="360"/>
      </w:pPr>
      <w:rPr>
        <w:rFonts w:ascii="Times New Roman" w:hAnsi="Times New Roman" w:hint="default"/>
      </w:rPr>
    </w:lvl>
    <w:lvl w:ilvl="5" w:tplc="8130B62C" w:tentative="1">
      <w:start w:val="1"/>
      <w:numFmt w:val="bullet"/>
      <w:lvlText w:val="•"/>
      <w:lvlJc w:val="left"/>
      <w:pPr>
        <w:tabs>
          <w:tab w:val="num" w:pos="4320"/>
        </w:tabs>
        <w:ind w:left="4320" w:hanging="360"/>
      </w:pPr>
      <w:rPr>
        <w:rFonts w:ascii="Times New Roman" w:hAnsi="Times New Roman" w:hint="default"/>
      </w:rPr>
    </w:lvl>
    <w:lvl w:ilvl="6" w:tplc="34DA1B88" w:tentative="1">
      <w:start w:val="1"/>
      <w:numFmt w:val="bullet"/>
      <w:lvlText w:val="•"/>
      <w:lvlJc w:val="left"/>
      <w:pPr>
        <w:tabs>
          <w:tab w:val="num" w:pos="5040"/>
        </w:tabs>
        <w:ind w:left="5040" w:hanging="360"/>
      </w:pPr>
      <w:rPr>
        <w:rFonts w:ascii="Times New Roman" w:hAnsi="Times New Roman" w:hint="default"/>
      </w:rPr>
    </w:lvl>
    <w:lvl w:ilvl="7" w:tplc="704A650C" w:tentative="1">
      <w:start w:val="1"/>
      <w:numFmt w:val="bullet"/>
      <w:lvlText w:val="•"/>
      <w:lvlJc w:val="left"/>
      <w:pPr>
        <w:tabs>
          <w:tab w:val="num" w:pos="5760"/>
        </w:tabs>
        <w:ind w:left="5760" w:hanging="360"/>
      </w:pPr>
      <w:rPr>
        <w:rFonts w:ascii="Times New Roman" w:hAnsi="Times New Roman" w:hint="default"/>
      </w:rPr>
    </w:lvl>
    <w:lvl w:ilvl="8" w:tplc="D608B33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FCF7200"/>
    <w:multiLevelType w:val="hybridMultilevel"/>
    <w:tmpl w:val="7E18D1F2"/>
    <w:lvl w:ilvl="0" w:tplc="C152E178">
      <w:start w:val="1"/>
      <w:numFmt w:val="bullet"/>
      <w:lvlText w:val="–"/>
      <w:lvlJc w:val="left"/>
      <w:pPr>
        <w:tabs>
          <w:tab w:val="num" w:pos="720"/>
        </w:tabs>
        <w:ind w:left="720" w:hanging="360"/>
      </w:pPr>
      <w:rPr>
        <w:rFonts w:ascii="Arial" w:hAnsi="Arial" w:hint="default"/>
      </w:rPr>
    </w:lvl>
    <w:lvl w:ilvl="1" w:tplc="5B44A668">
      <w:start w:val="1"/>
      <w:numFmt w:val="bullet"/>
      <w:lvlText w:val="–"/>
      <w:lvlJc w:val="left"/>
      <w:pPr>
        <w:tabs>
          <w:tab w:val="num" w:pos="1440"/>
        </w:tabs>
        <w:ind w:left="1440" w:hanging="360"/>
      </w:pPr>
      <w:rPr>
        <w:rFonts w:ascii="Arial" w:hAnsi="Arial" w:hint="default"/>
      </w:rPr>
    </w:lvl>
    <w:lvl w:ilvl="2" w:tplc="78D297BA" w:tentative="1">
      <w:start w:val="1"/>
      <w:numFmt w:val="bullet"/>
      <w:lvlText w:val="–"/>
      <w:lvlJc w:val="left"/>
      <w:pPr>
        <w:tabs>
          <w:tab w:val="num" w:pos="2160"/>
        </w:tabs>
        <w:ind w:left="2160" w:hanging="360"/>
      </w:pPr>
      <w:rPr>
        <w:rFonts w:ascii="Arial" w:hAnsi="Arial" w:hint="default"/>
      </w:rPr>
    </w:lvl>
    <w:lvl w:ilvl="3" w:tplc="460E11F2" w:tentative="1">
      <w:start w:val="1"/>
      <w:numFmt w:val="bullet"/>
      <w:lvlText w:val="–"/>
      <w:lvlJc w:val="left"/>
      <w:pPr>
        <w:tabs>
          <w:tab w:val="num" w:pos="2880"/>
        </w:tabs>
        <w:ind w:left="2880" w:hanging="360"/>
      </w:pPr>
      <w:rPr>
        <w:rFonts w:ascii="Arial" w:hAnsi="Arial" w:hint="default"/>
      </w:rPr>
    </w:lvl>
    <w:lvl w:ilvl="4" w:tplc="DB0C0DAC" w:tentative="1">
      <w:start w:val="1"/>
      <w:numFmt w:val="bullet"/>
      <w:lvlText w:val="–"/>
      <w:lvlJc w:val="left"/>
      <w:pPr>
        <w:tabs>
          <w:tab w:val="num" w:pos="3600"/>
        </w:tabs>
        <w:ind w:left="3600" w:hanging="360"/>
      </w:pPr>
      <w:rPr>
        <w:rFonts w:ascii="Arial" w:hAnsi="Arial" w:hint="default"/>
      </w:rPr>
    </w:lvl>
    <w:lvl w:ilvl="5" w:tplc="F416B498" w:tentative="1">
      <w:start w:val="1"/>
      <w:numFmt w:val="bullet"/>
      <w:lvlText w:val="–"/>
      <w:lvlJc w:val="left"/>
      <w:pPr>
        <w:tabs>
          <w:tab w:val="num" w:pos="4320"/>
        </w:tabs>
        <w:ind w:left="4320" w:hanging="360"/>
      </w:pPr>
      <w:rPr>
        <w:rFonts w:ascii="Arial" w:hAnsi="Arial" w:hint="default"/>
      </w:rPr>
    </w:lvl>
    <w:lvl w:ilvl="6" w:tplc="BCF8E762" w:tentative="1">
      <w:start w:val="1"/>
      <w:numFmt w:val="bullet"/>
      <w:lvlText w:val="–"/>
      <w:lvlJc w:val="left"/>
      <w:pPr>
        <w:tabs>
          <w:tab w:val="num" w:pos="5040"/>
        </w:tabs>
        <w:ind w:left="5040" w:hanging="360"/>
      </w:pPr>
      <w:rPr>
        <w:rFonts w:ascii="Arial" w:hAnsi="Arial" w:hint="default"/>
      </w:rPr>
    </w:lvl>
    <w:lvl w:ilvl="7" w:tplc="276A7538" w:tentative="1">
      <w:start w:val="1"/>
      <w:numFmt w:val="bullet"/>
      <w:lvlText w:val="–"/>
      <w:lvlJc w:val="left"/>
      <w:pPr>
        <w:tabs>
          <w:tab w:val="num" w:pos="5760"/>
        </w:tabs>
        <w:ind w:left="5760" w:hanging="360"/>
      </w:pPr>
      <w:rPr>
        <w:rFonts w:ascii="Arial" w:hAnsi="Arial" w:hint="default"/>
      </w:rPr>
    </w:lvl>
    <w:lvl w:ilvl="8" w:tplc="626AE80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8"/>
  </w:num>
  <w:num w:numId="4">
    <w:abstractNumId w:val="1"/>
  </w:num>
  <w:num w:numId="5">
    <w:abstractNumId w:val="11"/>
  </w:num>
  <w:num w:numId="6">
    <w:abstractNumId w:val="10"/>
  </w:num>
  <w:num w:numId="7">
    <w:abstractNumId w:val="12"/>
  </w:num>
  <w:num w:numId="8">
    <w:abstractNumId w:val="13"/>
  </w:num>
  <w:num w:numId="9">
    <w:abstractNumId w:val="3"/>
  </w:num>
  <w:num w:numId="10">
    <w:abstractNumId w:val="9"/>
  </w:num>
  <w:num w:numId="11">
    <w:abstractNumId w:val="6"/>
  </w:num>
  <w:num w:numId="12">
    <w:abstractNumId w:val="7"/>
  </w:num>
  <w:num w:numId="13">
    <w:abstractNumId w:val="5"/>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915FD"/>
    <w:rsid w:val="00004366"/>
    <w:rsid w:val="00030FB0"/>
    <w:rsid w:val="00033421"/>
    <w:rsid w:val="00066ACC"/>
    <w:rsid w:val="00081945"/>
    <w:rsid w:val="00084C6C"/>
    <w:rsid w:val="000874B7"/>
    <w:rsid w:val="000920DA"/>
    <w:rsid w:val="00095A7C"/>
    <w:rsid w:val="000A1AB0"/>
    <w:rsid w:val="000A38FA"/>
    <w:rsid w:val="000B0B5B"/>
    <w:rsid w:val="000B119D"/>
    <w:rsid w:val="000D141E"/>
    <w:rsid w:val="000D1A6A"/>
    <w:rsid w:val="000D2FAE"/>
    <w:rsid w:val="000E0509"/>
    <w:rsid w:val="000F115C"/>
    <w:rsid w:val="000F37F1"/>
    <w:rsid w:val="0010348F"/>
    <w:rsid w:val="001035F6"/>
    <w:rsid w:val="00116192"/>
    <w:rsid w:val="001221B7"/>
    <w:rsid w:val="001238E4"/>
    <w:rsid w:val="00132023"/>
    <w:rsid w:val="001355CF"/>
    <w:rsid w:val="00140985"/>
    <w:rsid w:val="00166A84"/>
    <w:rsid w:val="0017188F"/>
    <w:rsid w:val="001958C0"/>
    <w:rsid w:val="001A4B98"/>
    <w:rsid w:val="001B7AE3"/>
    <w:rsid w:val="001C4456"/>
    <w:rsid w:val="001C7D5F"/>
    <w:rsid w:val="001E49B7"/>
    <w:rsid w:val="001E4FE8"/>
    <w:rsid w:val="002025ED"/>
    <w:rsid w:val="00205E7C"/>
    <w:rsid w:val="00210404"/>
    <w:rsid w:val="00211BD8"/>
    <w:rsid w:val="0021605C"/>
    <w:rsid w:val="002256AA"/>
    <w:rsid w:val="00226CF1"/>
    <w:rsid w:val="002566A7"/>
    <w:rsid w:val="00256D8D"/>
    <w:rsid w:val="0026126B"/>
    <w:rsid w:val="00263E26"/>
    <w:rsid w:val="0027327C"/>
    <w:rsid w:val="00280048"/>
    <w:rsid w:val="00281821"/>
    <w:rsid w:val="002825F3"/>
    <w:rsid w:val="0028449F"/>
    <w:rsid w:val="00286905"/>
    <w:rsid w:val="00290BEB"/>
    <w:rsid w:val="0029160B"/>
    <w:rsid w:val="00292A04"/>
    <w:rsid w:val="0029386C"/>
    <w:rsid w:val="002B3243"/>
    <w:rsid w:val="002C4DF0"/>
    <w:rsid w:val="002C60CC"/>
    <w:rsid w:val="002C685D"/>
    <w:rsid w:val="002D1730"/>
    <w:rsid w:val="002D2941"/>
    <w:rsid w:val="002E34BE"/>
    <w:rsid w:val="002E34DC"/>
    <w:rsid w:val="002F5D94"/>
    <w:rsid w:val="00307FDA"/>
    <w:rsid w:val="0031030A"/>
    <w:rsid w:val="00323261"/>
    <w:rsid w:val="00324DF0"/>
    <w:rsid w:val="00335BC0"/>
    <w:rsid w:val="0034256F"/>
    <w:rsid w:val="00353B07"/>
    <w:rsid w:val="00357735"/>
    <w:rsid w:val="00364F95"/>
    <w:rsid w:val="003659D2"/>
    <w:rsid w:val="0036784C"/>
    <w:rsid w:val="00370D56"/>
    <w:rsid w:val="0037263C"/>
    <w:rsid w:val="00381442"/>
    <w:rsid w:val="00395A3F"/>
    <w:rsid w:val="003A5127"/>
    <w:rsid w:val="003B21F7"/>
    <w:rsid w:val="003B62D8"/>
    <w:rsid w:val="003C10B4"/>
    <w:rsid w:val="003C59CA"/>
    <w:rsid w:val="003C6DF7"/>
    <w:rsid w:val="003D1DF6"/>
    <w:rsid w:val="003D7545"/>
    <w:rsid w:val="003E0305"/>
    <w:rsid w:val="003E19E0"/>
    <w:rsid w:val="003E1CE2"/>
    <w:rsid w:val="003E4D48"/>
    <w:rsid w:val="003E5475"/>
    <w:rsid w:val="003F3F96"/>
    <w:rsid w:val="00402DA5"/>
    <w:rsid w:val="00411B65"/>
    <w:rsid w:val="0048065B"/>
    <w:rsid w:val="004A5A1A"/>
    <w:rsid w:val="004B0DF9"/>
    <w:rsid w:val="004B20B8"/>
    <w:rsid w:val="004C4761"/>
    <w:rsid w:val="004E5D21"/>
    <w:rsid w:val="004F4E26"/>
    <w:rsid w:val="004F5F69"/>
    <w:rsid w:val="00501911"/>
    <w:rsid w:val="00503EB6"/>
    <w:rsid w:val="005067AA"/>
    <w:rsid w:val="00506E90"/>
    <w:rsid w:val="00510D28"/>
    <w:rsid w:val="005174D4"/>
    <w:rsid w:val="00524CE8"/>
    <w:rsid w:val="005251FE"/>
    <w:rsid w:val="00533FE7"/>
    <w:rsid w:val="005356D4"/>
    <w:rsid w:val="00537381"/>
    <w:rsid w:val="00542205"/>
    <w:rsid w:val="005618BC"/>
    <w:rsid w:val="00567895"/>
    <w:rsid w:val="005722B9"/>
    <w:rsid w:val="00582A48"/>
    <w:rsid w:val="00597ADF"/>
    <w:rsid w:val="005A06B4"/>
    <w:rsid w:val="005A4130"/>
    <w:rsid w:val="005C4BFA"/>
    <w:rsid w:val="005C7DF0"/>
    <w:rsid w:val="005D6822"/>
    <w:rsid w:val="005D7BB9"/>
    <w:rsid w:val="00611D5C"/>
    <w:rsid w:val="0062109D"/>
    <w:rsid w:val="00623A10"/>
    <w:rsid w:val="00630E7F"/>
    <w:rsid w:val="00631700"/>
    <w:rsid w:val="0063517D"/>
    <w:rsid w:val="00640690"/>
    <w:rsid w:val="00646171"/>
    <w:rsid w:val="00650772"/>
    <w:rsid w:val="00651E3C"/>
    <w:rsid w:val="00653DF4"/>
    <w:rsid w:val="00655B7D"/>
    <w:rsid w:val="00662959"/>
    <w:rsid w:val="006630DB"/>
    <w:rsid w:val="006638CD"/>
    <w:rsid w:val="00664DE2"/>
    <w:rsid w:val="00671A15"/>
    <w:rsid w:val="00671E77"/>
    <w:rsid w:val="00676B69"/>
    <w:rsid w:val="006879A1"/>
    <w:rsid w:val="00690AD3"/>
    <w:rsid w:val="006915FD"/>
    <w:rsid w:val="006919CE"/>
    <w:rsid w:val="006B005D"/>
    <w:rsid w:val="006B0CB4"/>
    <w:rsid w:val="006B19DD"/>
    <w:rsid w:val="006B5A9C"/>
    <w:rsid w:val="006B7EDD"/>
    <w:rsid w:val="006D3248"/>
    <w:rsid w:val="006D74D8"/>
    <w:rsid w:val="006E3915"/>
    <w:rsid w:val="006F26B8"/>
    <w:rsid w:val="006F6575"/>
    <w:rsid w:val="006F6E10"/>
    <w:rsid w:val="007127C7"/>
    <w:rsid w:val="007204DD"/>
    <w:rsid w:val="00742F22"/>
    <w:rsid w:val="007477E5"/>
    <w:rsid w:val="007623DA"/>
    <w:rsid w:val="00765038"/>
    <w:rsid w:val="007737DA"/>
    <w:rsid w:val="0079118D"/>
    <w:rsid w:val="007A6DD3"/>
    <w:rsid w:val="007B4D5B"/>
    <w:rsid w:val="007B6A54"/>
    <w:rsid w:val="007B753C"/>
    <w:rsid w:val="007C1F49"/>
    <w:rsid w:val="007C24C1"/>
    <w:rsid w:val="007C4FC3"/>
    <w:rsid w:val="007C5F6B"/>
    <w:rsid w:val="007D6874"/>
    <w:rsid w:val="007E0603"/>
    <w:rsid w:val="007E7359"/>
    <w:rsid w:val="007F04AE"/>
    <w:rsid w:val="007F0C5A"/>
    <w:rsid w:val="00817BED"/>
    <w:rsid w:val="00827E80"/>
    <w:rsid w:val="0083094A"/>
    <w:rsid w:val="00830AEF"/>
    <w:rsid w:val="0083416A"/>
    <w:rsid w:val="00842A09"/>
    <w:rsid w:val="008465DD"/>
    <w:rsid w:val="00853EB5"/>
    <w:rsid w:val="00854466"/>
    <w:rsid w:val="008562F0"/>
    <w:rsid w:val="00856A09"/>
    <w:rsid w:val="0086213D"/>
    <w:rsid w:val="00863F6A"/>
    <w:rsid w:val="008918A2"/>
    <w:rsid w:val="00892952"/>
    <w:rsid w:val="008A1350"/>
    <w:rsid w:val="008A47E1"/>
    <w:rsid w:val="008C0C0D"/>
    <w:rsid w:val="008C0CC4"/>
    <w:rsid w:val="008C25A4"/>
    <w:rsid w:val="008D6FB0"/>
    <w:rsid w:val="008D7262"/>
    <w:rsid w:val="008D7828"/>
    <w:rsid w:val="008E7E65"/>
    <w:rsid w:val="00900F6E"/>
    <w:rsid w:val="0090748A"/>
    <w:rsid w:val="0091463C"/>
    <w:rsid w:val="00915A05"/>
    <w:rsid w:val="009351B7"/>
    <w:rsid w:val="00943236"/>
    <w:rsid w:val="00960346"/>
    <w:rsid w:val="009638CC"/>
    <w:rsid w:val="009657F9"/>
    <w:rsid w:val="00980F8E"/>
    <w:rsid w:val="0099074E"/>
    <w:rsid w:val="00997F88"/>
    <w:rsid w:val="009A19AD"/>
    <w:rsid w:val="009B2478"/>
    <w:rsid w:val="009C0365"/>
    <w:rsid w:val="009D48D6"/>
    <w:rsid w:val="009E3970"/>
    <w:rsid w:val="009E6F7E"/>
    <w:rsid w:val="009F0E23"/>
    <w:rsid w:val="00A13A0C"/>
    <w:rsid w:val="00A4016B"/>
    <w:rsid w:val="00A47DC0"/>
    <w:rsid w:val="00A47E9C"/>
    <w:rsid w:val="00A75AFB"/>
    <w:rsid w:val="00A81086"/>
    <w:rsid w:val="00A8164F"/>
    <w:rsid w:val="00AB59F3"/>
    <w:rsid w:val="00AC43CD"/>
    <w:rsid w:val="00AE1E1C"/>
    <w:rsid w:val="00AE65AF"/>
    <w:rsid w:val="00AF3BEE"/>
    <w:rsid w:val="00B0574A"/>
    <w:rsid w:val="00B11F3D"/>
    <w:rsid w:val="00B20D29"/>
    <w:rsid w:val="00B25AE6"/>
    <w:rsid w:val="00B3790E"/>
    <w:rsid w:val="00B415CE"/>
    <w:rsid w:val="00B62CCA"/>
    <w:rsid w:val="00B8262C"/>
    <w:rsid w:val="00B84DBE"/>
    <w:rsid w:val="00B87D7F"/>
    <w:rsid w:val="00B948BC"/>
    <w:rsid w:val="00B974D8"/>
    <w:rsid w:val="00BA1257"/>
    <w:rsid w:val="00BA1C5E"/>
    <w:rsid w:val="00BB061B"/>
    <w:rsid w:val="00BC51DC"/>
    <w:rsid w:val="00BC5FDD"/>
    <w:rsid w:val="00BE28BE"/>
    <w:rsid w:val="00C02F6F"/>
    <w:rsid w:val="00C15ACA"/>
    <w:rsid w:val="00C15DF9"/>
    <w:rsid w:val="00C171CB"/>
    <w:rsid w:val="00C245EF"/>
    <w:rsid w:val="00C33838"/>
    <w:rsid w:val="00C3582E"/>
    <w:rsid w:val="00C433D3"/>
    <w:rsid w:val="00C62B77"/>
    <w:rsid w:val="00C6441E"/>
    <w:rsid w:val="00C7270B"/>
    <w:rsid w:val="00C80E01"/>
    <w:rsid w:val="00C83967"/>
    <w:rsid w:val="00C85387"/>
    <w:rsid w:val="00C94D25"/>
    <w:rsid w:val="00C94F0C"/>
    <w:rsid w:val="00CB3727"/>
    <w:rsid w:val="00CC1B50"/>
    <w:rsid w:val="00CC557C"/>
    <w:rsid w:val="00CC5EDB"/>
    <w:rsid w:val="00CE68BE"/>
    <w:rsid w:val="00CE7B5F"/>
    <w:rsid w:val="00CF46C8"/>
    <w:rsid w:val="00D061BE"/>
    <w:rsid w:val="00D16D32"/>
    <w:rsid w:val="00D231B9"/>
    <w:rsid w:val="00D264E3"/>
    <w:rsid w:val="00D465A3"/>
    <w:rsid w:val="00D5096E"/>
    <w:rsid w:val="00D51CC6"/>
    <w:rsid w:val="00D56877"/>
    <w:rsid w:val="00D84134"/>
    <w:rsid w:val="00DA32F8"/>
    <w:rsid w:val="00DD177A"/>
    <w:rsid w:val="00DD559C"/>
    <w:rsid w:val="00DE7757"/>
    <w:rsid w:val="00DF0DA5"/>
    <w:rsid w:val="00DF132C"/>
    <w:rsid w:val="00DF1B61"/>
    <w:rsid w:val="00DF3B0C"/>
    <w:rsid w:val="00DF5D2D"/>
    <w:rsid w:val="00E15D2E"/>
    <w:rsid w:val="00E24996"/>
    <w:rsid w:val="00E27864"/>
    <w:rsid w:val="00E54CC2"/>
    <w:rsid w:val="00E912D3"/>
    <w:rsid w:val="00EF4EA0"/>
    <w:rsid w:val="00F0731B"/>
    <w:rsid w:val="00F246C9"/>
    <w:rsid w:val="00F36D05"/>
    <w:rsid w:val="00F41A42"/>
    <w:rsid w:val="00F45B23"/>
    <w:rsid w:val="00F50FEA"/>
    <w:rsid w:val="00F53270"/>
    <w:rsid w:val="00F5645D"/>
    <w:rsid w:val="00F569CF"/>
    <w:rsid w:val="00F856E5"/>
    <w:rsid w:val="00F92D11"/>
    <w:rsid w:val="00FA2C00"/>
    <w:rsid w:val="00FA316D"/>
    <w:rsid w:val="00FA5B0A"/>
    <w:rsid w:val="00FB3C95"/>
    <w:rsid w:val="00FD31E6"/>
    <w:rsid w:val="00FE243A"/>
    <w:rsid w:val="00FE68D3"/>
    <w:rsid w:val="00FF1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rules v:ext="edit">
        <o:r id="V:Rule1" type="connector" idref="#AutoShape 2"/>
      </o:rules>
    </o:shapelayout>
  </w:shapeDefaults>
  <w:decimalSymbol w:val="."/>
  <w:listSeparator w:val=","/>
  <w14:docId w14:val="35592825"/>
  <w15:docId w15:val="{3685E4B4-8587-41EC-94CA-63383EE3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65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817BED"/>
    <w:pPr>
      <w:framePr w:w="7920" w:h="1980" w:hRule="exact" w:hSpace="180" w:wrap="auto" w:hAnchor="page" w:xAlign="center" w:yAlign="bottom"/>
      <w:ind w:left="2880"/>
    </w:pPr>
  </w:style>
  <w:style w:type="paragraph" w:styleId="Title">
    <w:name w:val="Title"/>
    <w:basedOn w:val="Normal"/>
    <w:next w:val="Normal"/>
    <w:link w:val="TitleChar"/>
    <w:uiPriority w:val="99"/>
    <w:qFormat/>
    <w:rsid w:val="00817BED"/>
    <w:pPr>
      <w:jc w:val="center"/>
      <w:outlineLvl w:val="0"/>
    </w:pPr>
    <w:rPr>
      <w:rFonts w:ascii="PC Tennessee" w:hAnsi="PC Tennessee"/>
      <w:b/>
      <w:sz w:val="22"/>
    </w:rPr>
  </w:style>
  <w:style w:type="character" w:customStyle="1" w:styleId="TitleChar">
    <w:name w:val="Title Char"/>
    <w:basedOn w:val="DefaultParagraphFont"/>
    <w:link w:val="Title"/>
    <w:uiPriority w:val="99"/>
    <w:locked/>
    <w:rsid w:val="002B3243"/>
    <w:rPr>
      <w:rFonts w:ascii="Cambria" w:hAnsi="Cambria" w:cs="Times New Roman"/>
      <w:b/>
      <w:bCs/>
      <w:kern w:val="28"/>
      <w:sz w:val="32"/>
      <w:szCs w:val="32"/>
    </w:rPr>
  </w:style>
  <w:style w:type="paragraph" w:styleId="BalloonText">
    <w:name w:val="Balloon Text"/>
    <w:basedOn w:val="Normal"/>
    <w:link w:val="BalloonTextChar"/>
    <w:uiPriority w:val="99"/>
    <w:semiHidden/>
    <w:rsid w:val="00DF5D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243"/>
    <w:rPr>
      <w:rFonts w:cs="Times New Roman"/>
      <w:sz w:val="2"/>
    </w:rPr>
  </w:style>
  <w:style w:type="paragraph" w:styleId="ListParagraph">
    <w:name w:val="List Paragraph"/>
    <w:basedOn w:val="Normal"/>
    <w:uiPriority w:val="99"/>
    <w:qFormat/>
    <w:rsid w:val="005722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19471">
      <w:marLeft w:val="0"/>
      <w:marRight w:val="0"/>
      <w:marTop w:val="0"/>
      <w:marBottom w:val="0"/>
      <w:divBdr>
        <w:top w:val="none" w:sz="0" w:space="0" w:color="auto"/>
        <w:left w:val="none" w:sz="0" w:space="0" w:color="auto"/>
        <w:bottom w:val="none" w:sz="0" w:space="0" w:color="auto"/>
        <w:right w:val="none" w:sz="0" w:space="0" w:color="auto"/>
      </w:divBdr>
      <w:divsChild>
        <w:div w:id="1618219506">
          <w:marLeft w:val="0"/>
          <w:marRight w:val="0"/>
          <w:marTop w:val="0"/>
          <w:marBottom w:val="0"/>
          <w:divBdr>
            <w:top w:val="none" w:sz="0" w:space="0" w:color="auto"/>
            <w:left w:val="none" w:sz="0" w:space="0" w:color="auto"/>
            <w:bottom w:val="none" w:sz="0" w:space="0" w:color="auto"/>
            <w:right w:val="none" w:sz="0" w:space="0" w:color="auto"/>
          </w:divBdr>
          <w:divsChild>
            <w:div w:id="1618219468">
              <w:marLeft w:val="0"/>
              <w:marRight w:val="0"/>
              <w:marTop w:val="0"/>
              <w:marBottom w:val="0"/>
              <w:divBdr>
                <w:top w:val="none" w:sz="0" w:space="0" w:color="auto"/>
                <w:left w:val="none" w:sz="0" w:space="0" w:color="auto"/>
                <w:bottom w:val="none" w:sz="0" w:space="0" w:color="auto"/>
                <w:right w:val="none" w:sz="0" w:space="0" w:color="auto"/>
              </w:divBdr>
            </w:div>
            <w:div w:id="1618219476">
              <w:marLeft w:val="0"/>
              <w:marRight w:val="0"/>
              <w:marTop w:val="0"/>
              <w:marBottom w:val="0"/>
              <w:divBdr>
                <w:top w:val="none" w:sz="0" w:space="0" w:color="auto"/>
                <w:left w:val="none" w:sz="0" w:space="0" w:color="auto"/>
                <w:bottom w:val="none" w:sz="0" w:space="0" w:color="auto"/>
                <w:right w:val="none" w:sz="0" w:space="0" w:color="auto"/>
              </w:divBdr>
            </w:div>
            <w:div w:id="1618219480">
              <w:marLeft w:val="0"/>
              <w:marRight w:val="0"/>
              <w:marTop w:val="0"/>
              <w:marBottom w:val="0"/>
              <w:divBdr>
                <w:top w:val="none" w:sz="0" w:space="0" w:color="auto"/>
                <w:left w:val="none" w:sz="0" w:space="0" w:color="auto"/>
                <w:bottom w:val="none" w:sz="0" w:space="0" w:color="auto"/>
                <w:right w:val="none" w:sz="0" w:space="0" w:color="auto"/>
              </w:divBdr>
            </w:div>
            <w:div w:id="1618219499">
              <w:marLeft w:val="0"/>
              <w:marRight w:val="0"/>
              <w:marTop w:val="0"/>
              <w:marBottom w:val="0"/>
              <w:divBdr>
                <w:top w:val="none" w:sz="0" w:space="0" w:color="auto"/>
                <w:left w:val="none" w:sz="0" w:space="0" w:color="auto"/>
                <w:bottom w:val="none" w:sz="0" w:space="0" w:color="auto"/>
                <w:right w:val="none" w:sz="0" w:space="0" w:color="auto"/>
              </w:divBdr>
            </w:div>
            <w:div w:id="1618219502">
              <w:marLeft w:val="0"/>
              <w:marRight w:val="0"/>
              <w:marTop w:val="0"/>
              <w:marBottom w:val="0"/>
              <w:divBdr>
                <w:top w:val="none" w:sz="0" w:space="0" w:color="auto"/>
                <w:left w:val="none" w:sz="0" w:space="0" w:color="auto"/>
                <w:bottom w:val="none" w:sz="0" w:space="0" w:color="auto"/>
                <w:right w:val="none" w:sz="0" w:space="0" w:color="auto"/>
              </w:divBdr>
            </w:div>
            <w:div w:id="161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9481">
      <w:marLeft w:val="0"/>
      <w:marRight w:val="0"/>
      <w:marTop w:val="0"/>
      <w:marBottom w:val="0"/>
      <w:divBdr>
        <w:top w:val="none" w:sz="0" w:space="0" w:color="auto"/>
        <w:left w:val="none" w:sz="0" w:space="0" w:color="auto"/>
        <w:bottom w:val="none" w:sz="0" w:space="0" w:color="auto"/>
        <w:right w:val="none" w:sz="0" w:space="0" w:color="auto"/>
      </w:divBdr>
      <w:divsChild>
        <w:div w:id="1618219519">
          <w:marLeft w:val="806"/>
          <w:marRight w:val="0"/>
          <w:marTop w:val="173"/>
          <w:marBottom w:val="0"/>
          <w:divBdr>
            <w:top w:val="none" w:sz="0" w:space="0" w:color="auto"/>
            <w:left w:val="none" w:sz="0" w:space="0" w:color="auto"/>
            <w:bottom w:val="none" w:sz="0" w:space="0" w:color="auto"/>
            <w:right w:val="none" w:sz="0" w:space="0" w:color="auto"/>
          </w:divBdr>
        </w:div>
      </w:divsChild>
    </w:div>
    <w:div w:id="1618219482">
      <w:marLeft w:val="0"/>
      <w:marRight w:val="0"/>
      <w:marTop w:val="0"/>
      <w:marBottom w:val="0"/>
      <w:divBdr>
        <w:top w:val="none" w:sz="0" w:space="0" w:color="auto"/>
        <w:left w:val="none" w:sz="0" w:space="0" w:color="auto"/>
        <w:bottom w:val="none" w:sz="0" w:space="0" w:color="auto"/>
        <w:right w:val="none" w:sz="0" w:space="0" w:color="auto"/>
      </w:divBdr>
      <w:divsChild>
        <w:div w:id="1618219461">
          <w:marLeft w:val="1166"/>
          <w:marRight w:val="0"/>
          <w:marTop w:val="134"/>
          <w:marBottom w:val="0"/>
          <w:divBdr>
            <w:top w:val="none" w:sz="0" w:space="0" w:color="auto"/>
            <w:left w:val="none" w:sz="0" w:space="0" w:color="auto"/>
            <w:bottom w:val="none" w:sz="0" w:space="0" w:color="auto"/>
            <w:right w:val="none" w:sz="0" w:space="0" w:color="auto"/>
          </w:divBdr>
        </w:div>
        <w:div w:id="1618219462">
          <w:marLeft w:val="1166"/>
          <w:marRight w:val="0"/>
          <w:marTop w:val="134"/>
          <w:marBottom w:val="0"/>
          <w:divBdr>
            <w:top w:val="none" w:sz="0" w:space="0" w:color="auto"/>
            <w:left w:val="none" w:sz="0" w:space="0" w:color="auto"/>
            <w:bottom w:val="none" w:sz="0" w:space="0" w:color="auto"/>
            <w:right w:val="none" w:sz="0" w:space="0" w:color="auto"/>
          </w:divBdr>
        </w:div>
        <w:div w:id="1618219477">
          <w:marLeft w:val="1166"/>
          <w:marRight w:val="0"/>
          <w:marTop w:val="134"/>
          <w:marBottom w:val="0"/>
          <w:divBdr>
            <w:top w:val="none" w:sz="0" w:space="0" w:color="auto"/>
            <w:left w:val="none" w:sz="0" w:space="0" w:color="auto"/>
            <w:bottom w:val="none" w:sz="0" w:space="0" w:color="auto"/>
            <w:right w:val="none" w:sz="0" w:space="0" w:color="auto"/>
          </w:divBdr>
        </w:div>
        <w:div w:id="1618219485">
          <w:marLeft w:val="1166"/>
          <w:marRight w:val="0"/>
          <w:marTop w:val="134"/>
          <w:marBottom w:val="0"/>
          <w:divBdr>
            <w:top w:val="none" w:sz="0" w:space="0" w:color="auto"/>
            <w:left w:val="none" w:sz="0" w:space="0" w:color="auto"/>
            <w:bottom w:val="none" w:sz="0" w:space="0" w:color="auto"/>
            <w:right w:val="none" w:sz="0" w:space="0" w:color="auto"/>
          </w:divBdr>
        </w:div>
        <w:div w:id="1618219488">
          <w:marLeft w:val="1166"/>
          <w:marRight w:val="0"/>
          <w:marTop w:val="134"/>
          <w:marBottom w:val="0"/>
          <w:divBdr>
            <w:top w:val="none" w:sz="0" w:space="0" w:color="auto"/>
            <w:left w:val="none" w:sz="0" w:space="0" w:color="auto"/>
            <w:bottom w:val="none" w:sz="0" w:space="0" w:color="auto"/>
            <w:right w:val="none" w:sz="0" w:space="0" w:color="auto"/>
          </w:divBdr>
        </w:div>
      </w:divsChild>
    </w:div>
    <w:div w:id="1618219491">
      <w:marLeft w:val="0"/>
      <w:marRight w:val="0"/>
      <w:marTop w:val="0"/>
      <w:marBottom w:val="0"/>
      <w:divBdr>
        <w:top w:val="none" w:sz="0" w:space="0" w:color="auto"/>
        <w:left w:val="none" w:sz="0" w:space="0" w:color="auto"/>
        <w:bottom w:val="none" w:sz="0" w:space="0" w:color="auto"/>
        <w:right w:val="none" w:sz="0" w:space="0" w:color="auto"/>
      </w:divBdr>
      <w:divsChild>
        <w:div w:id="1618219527">
          <w:marLeft w:val="0"/>
          <w:marRight w:val="0"/>
          <w:marTop w:val="0"/>
          <w:marBottom w:val="0"/>
          <w:divBdr>
            <w:top w:val="none" w:sz="0" w:space="0" w:color="auto"/>
            <w:left w:val="none" w:sz="0" w:space="0" w:color="auto"/>
            <w:bottom w:val="none" w:sz="0" w:space="0" w:color="auto"/>
            <w:right w:val="none" w:sz="0" w:space="0" w:color="auto"/>
          </w:divBdr>
          <w:divsChild>
            <w:div w:id="1618219467">
              <w:marLeft w:val="0"/>
              <w:marRight w:val="0"/>
              <w:marTop w:val="0"/>
              <w:marBottom w:val="0"/>
              <w:divBdr>
                <w:top w:val="none" w:sz="0" w:space="0" w:color="auto"/>
                <w:left w:val="none" w:sz="0" w:space="0" w:color="auto"/>
                <w:bottom w:val="none" w:sz="0" w:space="0" w:color="auto"/>
                <w:right w:val="none" w:sz="0" w:space="0" w:color="auto"/>
              </w:divBdr>
            </w:div>
            <w:div w:id="16182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9493">
      <w:marLeft w:val="0"/>
      <w:marRight w:val="0"/>
      <w:marTop w:val="0"/>
      <w:marBottom w:val="0"/>
      <w:divBdr>
        <w:top w:val="none" w:sz="0" w:space="0" w:color="auto"/>
        <w:left w:val="none" w:sz="0" w:space="0" w:color="auto"/>
        <w:bottom w:val="none" w:sz="0" w:space="0" w:color="auto"/>
        <w:right w:val="none" w:sz="0" w:space="0" w:color="auto"/>
      </w:divBdr>
      <w:divsChild>
        <w:div w:id="1618219466">
          <w:marLeft w:val="0"/>
          <w:marRight w:val="0"/>
          <w:marTop w:val="0"/>
          <w:marBottom w:val="0"/>
          <w:divBdr>
            <w:top w:val="none" w:sz="0" w:space="0" w:color="auto"/>
            <w:left w:val="none" w:sz="0" w:space="0" w:color="auto"/>
            <w:bottom w:val="none" w:sz="0" w:space="0" w:color="auto"/>
            <w:right w:val="none" w:sz="0" w:space="0" w:color="auto"/>
          </w:divBdr>
          <w:divsChild>
            <w:div w:id="1618219479">
              <w:marLeft w:val="0"/>
              <w:marRight w:val="0"/>
              <w:marTop w:val="0"/>
              <w:marBottom w:val="0"/>
              <w:divBdr>
                <w:top w:val="none" w:sz="0" w:space="0" w:color="auto"/>
                <w:left w:val="none" w:sz="0" w:space="0" w:color="auto"/>
                <w:bottom w:val="none" w:sz="0" w:space="0" w:color="auto"/>
                <w:right w:val="none" w:sz="0" w:space="0" w:color="auto"/>
              </w:divBdr>
            </w:div>
            <w:div w:id="1618219513">
              <w:marLeft w:val="0"/>
              <w:marRight w:val="0"/>
              <w:marTop w:val="0"/>
              <w:marBottom w:val="0"/>
              <w:divBdr>
                <w:top w:val="none" w:sz="0" w:space="0" w:color="auto"/>
                <w:left w:val="none" w:sz="0" w:space="0" w:color="auto"/>
                <w:bottom w:val="none" w:sz="0" w:space="0" w:color="auto"/>
                <w:right w:val="none" w:sz="0" w:space="0" w:color="auto"/>
              </w:divBdr>
            </w:div>
            <w:div w:id="1618219514">
              <w:marLeft w:val="0"/>
              <w:marRight w:val="0"/>
              <w:marTop w:val="0"/>
              <w:marBottom w:val="0"/>
              <w:divBdr>
                <w:top w:val="none" w:sz="0" w:space="0" w:color="auto"/>
                <w:left w:val="none" w:sz="0" w:space="0" w:color="auto"/>
                <w:bottom w:val="none" w:sz="0" w:space="0" w:color="auto"/>
                <w:right w:val="none" w:sz="0" w:space="0" w:color="auto"/>
              </w:divBdr>
            </w:div>
            <w:div w:id="1618219516">
              <w:marLeft w:val="0"/>
              <w:marRight w:val="0"/>
              <w:marTop w:val="0"/>
              <w:marBottom w:val="0"/>
              <w:divBdr>
                <w:top w:val="none" w:sz="0" w:space="0" w:color="auto"/>
                <w:left w:val="none" w:sz="0" w:space="0" w:color="auto"/>
                <w:bottom w:val="none" w:sz="0" w:space="0" w:color="auto"/>
                <w:right w:val="none" w:sz="0" w:space="0" w:color="auto"/>
              </w:divBdr>
            </w:div>
            <w:div w:id="16182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9494">
      <w:marLeft w:val="0"/>
      <w:marRight w:val="0"/>
      <w:marTop w:val="0"/>
      <w:marBottom w:val="0"/>
      <w:divBdr>
        <w:top w:val="none" w:sz="0" w:space="0" w:color="auto"/>
        <w:left w:val="none" w:sz="0" w:space="0" w:color="auto"/>
        <w:bottom w:val="none" w:sz="0" w:space="0" w:color="auto"/>
        <w:right w:val="none" w:sz="0" w:space="0" w:color="auto"/>
      </w:divBdr>
      <w:divsChild>
        <w:div w:id="1618219495">
          <w:marLeft w:val="0"/>
          <w:marRight w:val="0"/>
          <w:marTop w:val="0"/>
          <w:marBottom w:val="0"/>
          <w:divBdr>
            <w:top w:val="none" w:sz="0" w:space="0" w:color="auto"/>
            <w:left w:val="none" w:sz="0" w:space="0" w:color="auto"/>
            <w:bottom w:val="none" w:sz="0" w:space="0" w:color="auto"/>
            <w:right w:val="none" w:sz="0" w:space="0" w:color="auto"/>
          </w:divBdr>
          <w:divsChild>
            <w:div w:id="1618219490">
              <w:marLeft w:val="0"/>
              <w:marRight w:val="0"/>
              <w:marTop w:val="0"/>
              <w:marBottom w:val="0"/>
              <w:divBdr>
                <w:top w:val="none" w:sz="0" w:space="0" w:color="auto"/>
                <w:left w:val="none" w:sz="0" w:space="0" w:color="auto"/>
                <w:bottom w:val="none" w:sz="0" w:space="0" w:color="auto"/>
                <w:right w:val="none" w:sz="0" w:space="0" w:color="auto"/>
              </w:divBdr>
            </w:div>
            <w:div w:id="16182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9503">
      <w:marLeft w:val="0"/>
      <w:marRight w:val="0"/>
      <w:marTop w:val="0"/>
      <w:marBottom w:val="0"/>
      <w:divBdr>
        <w:top w:val="none" w:sz="0" w:space="0" w:color="auto"/>
        <w:left w:val="none" w:sz="0" w:space="0" w:color="auto"/>
        <w:bottom w:val="none" w:sz="0" w:space="0" w:color="auto"/>
        <w:right w:val="none" w:sz="0" w:space="0" w:color="auto"/>
      </w:divBdr>
      <w:divsChild>
        <w:div w:id="1618219497">
          <w:marLeft w:val="0"/>
          <w:marRight w:val="0"/>
          <w:marTop w:val="0"/>
          <w:marBottom w:val="0"/>
          <w:divBdr>
            <w:top w:val="none" w:sz="0" w:space="0" w:color="auto"/>
            <w:left w:val="none" w:sz="0" w:space="0" w:color="auto"/>
            <w:bottom w:val="none" w:sz="0" w:space="0" w:color="auto"/>
            <w:right w:val="none" w:sz="0" w:space="0" w:color="auto"/>
          </w:divBdr>
          <w:divsChild>
            <w:div w:id="1618219464">
              <w:marLeft w:val="0"/>
              <w:marRight w:val="0"/>
              <w:marTop w:val="0"/>
              <w:marBottom w:val="0"/>
              <w:divBdr>
                <w:top w:val="none" w:sz="0" w:space="0" w:color="auto"/>
                <w:left w:val="none" w:sz="0" w:space="0" w:color="auto"/>
                <w:bottom w:val="none" w:sz="0" w:space="0" w:color="auto"/>
                <w:right w:val="none" w:sz="0" w:space="0" w:color="auto"/>
              </w:divBdr>
            </w:div>
            <w:div w:id="1618219486">
              <w:marLeft w:val="0"/>
              <w:marRight w:val="0"/>
              <w:marTop w:val="0"/>
              <w:marBottom w:val="0"/>
              <w:divBdr>
                <w:top w:val="none" w:sz="0" w:space="0" w:color="auto"/>
                <w:left w:val="none" w:sz="0" w:space="0" w:color="auto"/>
                <w:bottom w:val="none" w:sz="0" w:space="0" w:color="auto"/>
                <w:right w:val="none" w:sz="0" w:space="0" w:color="auto"/>
              </w:divBdr>
            </w:div>
            <w:div w:id="1618219501">
              <w:marLeft w:val="0"/>
              <w:marRight w:val="0"/>
              <w:marTop w:val="0"/>
              <w:marBottom w:val="0"/>
              <w:divBdr>
                <w:top w:val="none" w:sz="0" w:space="0" w:color="auto"/>
                <w:left w:val="none" w:sz="0" w:space="0" w:color="auto"/>
                <w:bottom w:val="none" w:sz="0" w:space="0" w:color="auto"/>
                <w:right w:val="none" w:sz="0" w:space="0" w:color="auto"/>
              </w:divBdr>
            </w:div>
            <w:div w:id="1618219510">
              <w:marLeft w:val="0"/>
              <w:marRight w:val="0"/>
              <w:marTop w:val="0"/>
              <w:marBottom w:val="0"/>
              <w:divBdr>
                <w:top w:val="none" w:sz="0" w:space="0" w:color="auto"/>
                <w:left w:val="none" w:sz="0" w:space="0" w:color="auto"/>
                <w:bottom w:val="none" w:sz="0" w:space="0" w:color="auto"/>
                <w:right w:val="none" w:sz="0" w:space="0" w:color="auto"/>
              </w:divBdr>
            </w:div>
            <w:div w:id="16182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9508">
      <w:marLeft w:val="0"/>
      <w:marRight w:val="0"/>
      <w:marTop w:val="0"/>
      <w:marBottom w:val="0"/>
      <w:divBdr>
        <w:top w:val="none" w:sz="0" w:space="0" w:color="auto"/>
        <w:left w:val="none" w:sz="0" w:space="0" w:color="auto"/>
        <w:bottom w:val="none" w:sz="0" w:space="0" w:color="auto"/>
        <w:right w:val="none" w:sz="0" w:space="0" w:color="auto"/>
      </w:divBdr>
      <w:divsChild>
        <w:div w:id="1618219496">
          <w:marLeft w:val="0"/>
          <w:marRight w:val="0"/>
          <w:marTop w:val="0"/>
          <w:marBottom w:val="0"/>
          <w:divBdr>
            <w:top w:val="none" w:sz="0" w:space="0" w:color="auto"/>
            <w:left w:val="none" w:sz="0" w:space="0" w:color="auto"/>
            <w:bottom w:val="none" w:sz="0" w:space="0" w:color="auto"/>
            <w:right w:val="none" w:sz="0" w:space="0" w:color="auto"/>
          </w:divBdr>
          <w:divsChild>
            <w:div w:id="1618219469">
              <w:marLeft w:val="0"/>
              <w:marRight w:val="0"/>
              <w:marTop w:val="0"/>
              <w:marBottom w:val="0"/>
              <w:divBdr>
                <w:top w:val="none" w:sz="0" w:space="0" w:color="auto"/>
                <w:left w:val="none" w:sz="0" w:space="0" w:color="auto"/>
                <w:bottom w:val="none" w:sz="0" w:space="0" w:color="auto"/>
                <w:right w:val="none" w:sz="0" w:space="0" w:color="auto"/>
              </w:divBdr>
            </w:div>
            <w:div w:id="1618219487">
              <w:marLeft w:val="0"/>
              <w:marRight w:val="0"/>
              <w:marTop w:val="0"/>
              <w:marBottom w:val="0"/>
              <w:divBdr>
                <w:top w:val="none" w:sz="0" w:space="0" w:color="auto"/>
                <w:left w:val="none" w:sz="0" w:space="0" w:color="auto"/>
                <w:bottom w:val="none" w:sz="0" w:space="0" w:color="auto"/>
                <w:right w:val="none" w:sz="0" w:space="0" w:color="auto"/>
              </w:divBdr>
            </w:div>
            <w:div w:id="1618219489">
              <w:marLeft w:val="0"/>
              <w:marRight w:val="0"/>
              <w:marTop w:val="0"/>
              <w:marBottom w:val="0"/>
              <w:divBdr>
                <w:top w:val="none" w:sz="0" w:space="0" w:color="auto"/>
                <w:left w:val="none" w:sz="0" w:space="0" w:color="auto"/>
                <w:bottom w:val="none" w:sz="0" w:space="0" w:color="auto"/>
                <w:right w:val="none" w:sz="0" w:space="0" w:color="auto"/>
              </w:divBdr>
            </w:div>
            <w:div w:id="1618219511">
              <w:marLeft w:val="0"/>
              <w:marRight w:val="0"/>
              <w:marTop w:val="0"/>
              <w:marBottom w:val="0"/>
              <w:divBdr>
                <w:top w:val="none" w:sz="0" w:space="0" w:color="auto"/>
                <w:left w:val="none" w:sz="0" w:space="0" w:color="auto"/>
                <w:bottom w:val="none" w:sz="0" w:space="0" w:color="auto"/>
                <w:right w:val="none" w:sz="0" w:space="0" w:color="auto"/>
              </w:divBdr>
            </w:div>
            <w:div w:id="16182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9509">
      <w:marLeft w:val="0"/>
      <w:marRight w:val="0"/>
      <w:marTop w:val="0"/>
      <w:marBottom w:val="0"/>
      <w:divBdr>
        <w:top w:val="none" w:sz="0" w:space="0" w:color="auto"/>
        <w:left w:val="none" w:sz="0" w:space="0" w:color="auto"/>
        <w:bottom w:val="none" w:sz="0" w:space="0" w:color="auto"/>
        <w:right w:val="none" w:sz="0" w:space="0" w:color="auto"/>
      </w:divBdr>
      <w:divsChild>
        <w:div w:id="1618219459">
          <w:marLeft w:val="0"/>
          <w:marRight w:val="0"/>
          <w:marTop w:val="0"/>
          <w:marBottom w:val="0"/>
          <w:divBdr>
            <w:top w:val="none" w:sz="0" w:space="0" w:color="auto"/>
            <w:left w:val="none" w:sz="0" w:space="0" w:color="auto"/>
            <w:bottom w:val="none" w:sz="0" w:space="0" w:color="auto"/>
            <w:right w:val="none" w:sz="0" w:space="0" w:color="auto"/>
          </w:divBdr>
          <w:divsChild>
            <w:div w:id="1618219521">
              <w:marLeft w:val="0"/>
              <w:marRight w:val="0"/>
              <w:marTop w:val="0"/>
              <w:marBottom w:val="0"/>
              <w:divBdr>
                <w:top w:val="none" w:sz="0" w:space="0" w:color="auto"/>
                <w:left w:val="none" w:sz="0" w:space="0" w:color="auto"/>
                <w:bottom w:val="none" w:sz="0" w:space="0" w:color="auto"/>
                <w:right w:val="none" w:sz="0" w:space="0" w:color="auto"/>
              </w:divBdr>
            </w:div>
            <w:div w:id="16182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9515">
      <w:marLeft w:val="0"/>
      <w:marRight w:val="0"/>
      <w:marTop w:val="0"/>
      <w:marBottom w:val="0"/>
      <w:divBdr>
        <w:top w:val="none" w:sz="0" w:space="0" w:color="auto"/>
        <w:left w:val="none" w:sz="0" w:space="0" w:color="auto"/>
        <w:bottom w:val="none" w:sz="0" w:space="0" w:color="auto"/>
        <w:right w:val="none" w:sz="0" w:space="0" w:color="auto"/>
      </w:divBdr>
      <w:divsChild>
        <w:div w:id="1618219484">
          <w:marLeft w:val="0"/>
          <w:marRight w:val="0"/>
          <w:marTop w:val="0"/>
          <w:marBottom w:val="0"/>
          <w:divBdr>
            <w:top w:val="none" w:sz="0" w:space="0" w:color="auto"/>
            <w:left w:val="none" w:sz="0" w:space="0" w:color="auto"/>
            <w:bottom w:val="none" w:sz="0" w:space="0" w:color="auto"/>
            <w:right w:val="none" w:sz="0" w:space="0" w:color="auto"/>
          </w:divBdr>
          <w:divsChild>
            <w:div w:id="1618219475">
              <w:marLeft w:val="0"/>
              <w:marRight w:val="0"/>
              <w:marTop w:val="0"/>
              <w:marBottom w:val="0"/>
              <w:divBdr>
                <w:top w:val="none" w:sz="0" w:space="0" w:color="auto"/>
                <w:left w:val="none" w:sz="0" w:space="0" w:color="auto"/>
                <w:bottom w:val="none" w:sz="0" w:space="0" w:color="auto"/>
                <w:right w:val="none" w:sz="0" w:space="0" w:color="auto"/>
              </w:divBdr>
            </w:div>
            <w:div w:id="1618219478">
              <w:marLeft w:val="0"/>
              <w:marRight w:val="0"/>
              <w:marTop w:val="0"/>
              <w:marBottom w:val="0"/>
              <w:divBdr>
                <w:top w:val="none" w:sz="0" w:space="0" w:color="auto"/>
                <w:left w:val="none" w:sz="0" w:space="0" w:color="auto"/>
                <w:bottom w:val="none" w:sz="0" w:space="0" w:color="auto"/>
                <w:right w:val="none" w:sz="0" w:space="0" w:color="auto"/>
              </w:divBdr>
            </w:div>
            <w:div w:id="16182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9518">
      <w:marLeft w:val="0"/>
      <w:marRight w:val="0"/>
      <w:marTop w:val="0"/>
      <w:marBottom w:val="0"/>
      <w:divBdr>
        <w:top w:val="none" w:sz="0" w:space="0" w:color="auto"/>
        <w:left w:val="none" w:sz="0" w:space="0" w:color="auto"/>
        <w:bottom w:val="none" w:sz="0" w:space="0" w:color="auto"/>
        <w:right w:val="none" w:sz="0" w:space="0" w:color="auto"/>
      </w:divBdr>
      <w:divsChild>
        <w:div w:id="1618219492">
          <w:marLeft w:val="0"/>
          <w:marRight w:val="0"/>
          <w:marTop w:val="0"/>
          <w:marBottom w:val="0"/>
          <w:divBdr>
            <w:top w:val="none" w:sz="0" w:space="0" w:color="auto"/>
            <w:left w:val="none" w:sz="0" w:space="0" w:color="auto"/>
            <w:bottom w:val="none" w:sz="0" w:space="0" w:color="auto"/>
            <w:right w:val="none" w:sz="0" w:space="0" w:color="auto"/>
          </w:divBdr>
          <w:divsChild>
            <w:div w:id="1618219465">
              <w:marLeft w:val="0"/>
              <w:marRight w:val="0"/>
              <w:marTop w:val="0"/>
              <w:marBottom w:val="0"/>
              <w:divBdr>
                <w:top w:val="none" w:sz="0" w:space="0" w:color="auto"/>
                <w:left w:val="none" w:sz="0" w:space="0" w:color="auto"/>
                <w:bottom w:val="none" w:sz="0" w:space="0" w:color="auto"/>
                <w:right w:val="none" w:sz="0" w:space="0" w:color="auto"/>
              </w:divBdr>
            </w:div>
            <w:div w:id="1618219473">
              <w:marLeft w:val="0"/>
              <w:marRight w:val="0"/>
              <w:marTop w:val="0"/>
              <w:marBottom w:val="0"/>
              <w:divBdr>
                <w:top w:val="none" w:sz="0" w:space="0" w:color="auto"/>
                <w:left w:val="none" w:sz="0" w:space="0" w:color="auto"/>
                <w:bottom w:val="none" w:sz="0" w:space="0" w:color="auto"/>
                <w:right w:val="none" w:sz="0" w:space="0" w:color="auto"/>
              </w:divBdr>
            </w:div>
            <w:div w:id="1618219474">
              <w:marLeft w:val="0"/>
              <w:marRight w:val="0"/>
              <w:marTop w:val="0"/>
              <w:marBottom w:val="0"/>
              <w:divBdr>
                <w:top w:val="none" w:sz="0" w:space="0" w:color="auto"/>
                <w:left w:val="none" w:sz="0" w:space="0" w:color="auto"/>
                <w:bottom w:val="none" w:sz="0" w:space="0" w:color="auto"/>
                <w:right w:val="none" w:sz="0" w:space="0" w:color="auto"/>
              </w:divBdr>
            </w:div>
            <w:div w:id="1618219498">
              <w:marLeft w:val="0"/>
              <w:marRight w:val="0"/>
              <w:marTop w:val="0"/>
              <w:marBottom w:val="0"/>
              <w:divBdr>
                <w:top w:val="none" w:sz="0" w:space="0" w:color="auto"/>
                <w:left w:val="none" w:sz="0" w:space="0" w:color="auto"/>
                <w:bottom w:val="none" w:sz="0" w:space="0" w:color="auto"/>
                <w:right w:val="none" w:sz="0" w:space="0" w:color="auto"/>
              </w:divBdr>
            </w:div>
            <w:div w:id="1618219500">
              <w:marLeft w:val="0"/>
              <w:marRight w:val="0"/>
              <w:marTop w:val="0"/>
              <w:marBottom w:val="0"/>
              <w:divBdr>
                <w:top w:val="none" w:sz="0" w:space="0" w:color="auto"/>
                <w:left w:val="none" w:sz="0" w:space="0" w:color="auto"/>
                <w:bottom w:val="none" w:sz="0" w:space="0" w:color="auto"/>
                <w:right w:val="none" w:sz="0" w:space="0" w:color="auto"/>
              </w:divBdr>
            </w:div>
            <w:div w:id="1618219504">
              <w:marLeft w:val="0"/>
              <w:marRight w:val="0"/>
              <w:marTop w:val="0"/>
              <w:marBottom w:val="0"/>
              <w:divBdr>
                <w:top w:val="none" w:sz="0" w:space="0" w:color="auto"/>
                <w:left w:val="none" w:sz="0" w:space="0" w:color="auto"/>
                <w:bottom w:val="none" w:sz="0" w:space="0" w:color="auto"/>
                <w:right w:val="none" w:sz="0" w:space="0" w:color="auto"/>
              </w:divBdr>
            </w:div>
            <w:div w:id="16182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9524">
      <w:marLeft w:val="0"/>
      <w:marRight w:val="0"/>
      <w:marTop w:val="0"/>
      <w:marBottom w:val="0"/>
      <w:divBdr>
        <w:top w:val="none" w:sz="0" w:space="0" w:color="auto"/>
        <w:left w:val="none" w:sz="0" w:space="0" w:color="auto"/>
        <w:bottom w:val="none" w:sz="0" w:space="0" w:color="auto"/>
        <w:right w:val="none" w:sz="0" w:space="0" w:color="auto"/>
      </w:divBdr>
      <w:divsChild>
        <w:div w:id="1618219525">
          <w:marLeft w:val="0"/>
          <w:marRight w:val="0"/>
          <w:marTop w:val="0"/>
          <w:marBottom w:val="0"/>
          <w:divBdr>
            <w:top w:val="none" w:sz="0" w:space="0" w:color="auto"/>
            <w:left w:val="none" w:sz="0" w:space="0" w:color="auto"/>
            <w:bottom w:val="none" w:sz="0" w:space="0" w:color="auto"/>
            <w:right w:val="none" w:sz="0" w:space="0" w:color="auto"/>
          </w:divBdr>
          <w:divsChild>
            <w:div w:id="1618219460">
              <w:marLeft w:val="0"/>
              <w:marRight w:val="0"/>
              <w:marTop w:val="0"/>
              <w:marBottom w:val="0"/>
              <w:divBdr>
                <w:top w:val="none" w:sz="0" w:space="0" w:color="auto"/>
                <w:left w:val="none" w:sz="0" w:space="0" w:color="auto"/>
                <w:bottom w:val="none" w:sz="0" w:space="0" w:color="auto"/>
                <w:right w:val="none" w:sz="0" w:space="0" w:color="auto"/>
              </w:divBdr>
            </w:div>
            <w:div w:id="1618219463">
              <w:marLeft w:val="0"/>
              <w:marRight w:val="0"/>
              <w:marTop w:val="0"/>
              <w:marBottom w:val="0"/>
              <w:divBdr>
                <w:top w:val="none" w:sz="0" w:space="0" w:color="auto"/>
                <w:left w:val="none" w:sz="0" w:space="0" w:color="auto"/>
                <w:bottom w:val="none" w:sz="0" w:space="0" w:color="auto"/>
                <w:right w:val="none" w:sz="0" w:space="0" w:color="auto"/>
              </w:divBdr>
            </w:div>
            <w:div w:id="1618219470">
              <w:marLeft w:val="0"/>
              <w:marRight w:val="0"/>
              <w:marTop w:val="0"/>
              <w:marBottom w:val="0"/>
              <w:divBdr>
                <w:top w:val="none" w:sz="0" w:space="0" w:color="auto"/>
                <w:left w:val="none" w:sz="0" w:space="0" w:color="auto"/>
                <w:bottom w:val="none" w:sz="0" w:space="0" w:color="auto"/>
                <w:right w:val="none" w:sz="0" w:space="0" w:color="auto"/>
              </w:divBdr>
            </w:div>
            <w:div w:id="16182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66A930B0F44A3144489CBF4966E" ma:contentTypeVersion="15" ma:contentTypeDescription="Create a new document." ma:contentTypeScope="" ma:versionID="d9658a29d5210c76756ca1e12793ec48">
  <xsd:schema xmlns:xsd="http://www.w3.org/2001/XMLSchema" xmlns:xs="http://www.w3.org/2001/XMLSchema" xmlns:p="http://schemas.microsoft.com/office/2006/metadata/properties" xmlns:ns2="1540f58b-cfd2-457d-88d1-01d8ab5e855d" xmlns:ns3="87255d80-0b99-4edc-a297-a6dfe4ad9426" targetNamespace="http://schemas.microsoft.com/office/2006/metadata/properties" ma:root="true" ma:fieldsID="03665cd77a8c506d1a9b61c2eb4d681c" ns2:_="" ns3:_="">
    <xsd:import namespace="1540f58b-cfd2-457d-88d1-01d8ab5e855d"/>
    <xsd:import namespace="87255d80-0b99-4edc-a297-a6dfe4ad94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f58b-cfd2-457d-88d1-01d8ab5e8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59d98-39f1-4240-9a77-60347ef780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255d80-0b99-4edc-a297-a6dfe4ad94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e140e0-5002-42c4-998c-a0d412afd826}" ma:internalName="TaxCatchAll" ma:showField="CatchAllData" ma:web="87255d80-0b99-4edc-a297-a6dfe4ad9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40f58b-cfd2-457d-88d1-01d8ab5e855d">
      <Terms xmlns="http://schemas.microsoft.com/office/infopath/2007/PartnerControls"/>
    </lcf76f155ced4ddcb4097134ff3c332f>
    <TaxCatchAll xmlns="87255d80-0b99-4edc-a297-a6dfe4ad9426" xsi:nil="true"/>
  </documentManagement>
</p:properties>
</file>

<file path=customXml/itemProps1.xml><?xml version="1.0" encoding="utf-8"?>
<ds:datastoreItem xmlns:ds="http://schemas.openxmlformats.org/officeDocument/2006/customXml" ds:itemID="{F530E151-2B90-4394-81D4-8DA259DDB97E}"/>
</file>

<file path=customXml/itemProps2.xml><?xml version="1.0" encoding="utf-8"?>
<ds:datastoreItem xmlns:ds="http://schemas.openxmlformats.org/officeDocument/2006/customXml" ds:itemID="{DB081737-694A-4898-947A-D66A590578A8}"/>
</file>

<file path=customXml/itemProps3.xml><?xml version="1.0" encoding="utf-8"?>
<ds:datastoreItem xmlns:ds="http://schemas.openxmlformats.org/officeDocument/2006/customXml" ds:itemID="{D7404C3B-49B0-4286-841E-4EFEAF64346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7587</Characters>
  <Application>Microsoft Office Word</Application>
  <DocSecurity>4</DocSecurity>
  <Lines>63</Lines>
  <Paragraphs>17</Paragraphs>
  <ScaleCrop>false</ScaleCrop>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APCM 2003</dc:title>
  <dc:subject/>
  <dc:creator>Richard Lloyd</dc:creator>
  <cp:keywords/>
  <dc:description/>
  <cp:lastModifiedBy>Lucy Bowley</cp:lastModifiedBy>
  <cp:revision>2</cp:revision>
  <cp:lastPrinted>2021-07-04T12:41:00Z</cp:lastPrinted>
  <dcterms:created xsi:type="dcterms:W3CDTF">2022-02-15T12:17:00Z</dcterms:created>
  <dcterms:modified xsi:type="dcterms:W3CDTF">2022-02-15T12:17:00Z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0x010100CE94666A930B0F44A3144489CBF4966E</vt:lpwstr>
  </property>
</Properties>
</file>